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4E6" w:rsidRDefault="00A944E6"/>
    <w:tbl>
      <w:tblPr>
        <w:tblW w:w="9639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A944E6" w:rsidRPr="00A944E6" w:rsidTr="00A944E6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4E6" w:rsidRPr="00A944E6" w:rsidRDefault="00A944E6" w:rsidP="00A944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Confira os dados de Identificação da Pessoa Jurídica e, se houver qualquer divergência, providencie junto à RFB a sua atualização cadastral.</w:t>
            </w:r>
          </w:p>
          <w:p w:rsidR="00A944E6" w:rsidRPr="00A944E6" w:rsidRDefault="00A944E6" w:rsidP="00A94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:rsidR="00A944E6" w:rsidRPr="00A944E6" w:rsidRDefault="00A944E6" w:rsidP="00A944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963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A944E6" w:rsidRPr="00A944E6" w:rsidTr="00A944E6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5"/>
              <w:gridCol w:w="7473"/>
              <w:gridCol w:w="945"/>
            </w:tblGrid>
            <w:tr w:rsidR="00A944E6" w:rsidRPr="00A944E6">
              <w:trPr>
                <w:trHeight w:val="900"/>
                <w:tblCellSpacing w:w="15" w:type="dxa"/>
              </w:trPr>
              <w:tc>
                <w:tcPr>
                  <w:tcW w:w="900" w:type="dxa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1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571500" cy="571500"/>
                        <wp:effectExtent l="0" t="0" r="0" b="0"/>
                        <wp:docPr id="1" name="Imagem 1" descr="Brasã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Brasã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A944E6" w:rsidRPr="00A944E6" w:rsidRDefault="00A944E6" w:rsidP="00A944E6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pt-BR"/>
                    </w:rPr>
                    <w:t>REPÚBLICA FEDERATIVA DO BRASIL</w:t>
                  </w:r>
                </w:p>
                <w:p w:rsidR="00A944E6" w:rsidRPr="00A944E6" w:rsidRDefault="00A944E6" w:rsidP="00A944E6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A944E6" w:rsidRPr="00A944E6" w:rsidRDefault="00A944E6" w:rsidP="00A944E6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A944E6" w:rsidRPr="00A944E6" w:rsidRDefault="00A944E6" w:rsidP="00A944E6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A944E6" w:rsidRPr="00A944E6" w:rsidRDefault="00A944E6" w:rsidP="00A944E6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pt-BR"/>
                    </w:rPr>
                    <w:t>CADASTRO NACIONAL DA PESSOA JURÍDICA</w:t>
                  </w:r>
                </w:p>
                <w:p w:rsidR="00A944E6" w:rsidRPr="00A944E6" w:rsidRDefault="00A944E6" w:rsidP="00A944E6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00" w:type="dxa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2"/>
              <w:gridCol w:w="4879"/>
              <w:gridCol w:w="2252"/>
            </w:tblGrid>
            <w:tr w:rsidR="00A944E6" w:rsidRPr="00A944E6"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NÚMERO DE INSCRIÇÃO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22.865.721/0001-05</w:t>
                  </w:r>
                  <w:r w:rsidRPr="00A944E6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MATRIZ</w:t>
                  </w:r>
                  <w:r w:rsidRPr="00A944E6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  <w:tc>
                <w:tcPr>
                  <w:tcW w:w="26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COMPROVANTE DE INSCRIÇÃO E DE SITUAÇÃO CADASTRAL</w:t>
                  </w: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DATA DE ABERTURA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25/06/2015</w:t>
                  </w:r>
                  <w:r w:rsidRPr="00A944E6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83"/>
            </w:tblGrid>
            <w:tr w:rsidR="00A944E6" w:rsidRPr="00A944E6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NOME EMPRESARIAL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LETICIA RAMOS DE CARVALHO - EIRELI</w:t>
                  </w:r>
                  <w:r w:rsidRPr="00A944E6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83"/>
            </w:tblGrid>
            <w:tr w:rsidR="00A944E6" w:rsidRPr="00A944E6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TÍTULO DO ESTABELECIMENTO (NOME DE FANTASIA)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PAPELARIA E INFORMATICA CASSINO</w:t>
                  </w:r>
                  <w:r w:rsidRPr="00A944E6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83"/>
            </w:tblGrid>
            <w:tr w:rsidR="00A944E6" w:rsidRPr="00A944E6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CÓDIGO E DESCRIÇÃO DA ATIVIDADE ECONÔMICA PRINCIPAL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62.01-5-01 - Desenvolvimento de programas de computador sob encomenda 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83"/>
            </w:tblGrid>
            <w:tr w:rsidR="00A944E6" w:rsidRPr="00A944E6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CÓDIGO E DESCRIÇÃO DAS ATIVIDADES ECONÔMICAS SECUNDÁRIAS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47.61-0-03 - Comércio varejista de artigos de papelaria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47.51-2-01 - Comércio varejista especializado de equipamentos e suprimentos de informática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47.51-2-02 - Recarga de cartuchos para equipamentos de informática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47.89-0-07 - Comércio varejista de equipamentos para escritório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95.11-8-00 - Reparação e manutenção de computadores e de equipamentos periféricos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62.09-1-00 - Suporte técnico, manutenção e outros serviços em tecnologia da informação 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83"/>
            </w:tblGrid>
            <w:tr w:rsidR="00A944E6" w:rsidRPr="00A944E6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CÓDIGO E DESCRIÇÃO DA NATUREZA JURÍDICA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230-5 - Empresa Individual de Responsabilidade Limitada (de Natureza </w:t>
                  </w:r>
                  <w:proofErr w:type="spellStart"/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Empresári</w:t>
                  </w:r>
                  <w:proofErr w:type="spellEnd"/>
                  <w:r w:rsidRPr="00A944E6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91"/>
              <w:gridCol w:w="188"/>
              <w:gridCol w:w="938"/>
              <w:gridCol w:w="188"/>
              <w:gridCol w:w="3378"/>
            </w:tblGrid>
            <w:tr w:rsidR="00A944E6" w:rsidRPr="00A944E6"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LOGRADOURO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AV ATLANTICA</w:t>
                  </w:r>
                  <w:r w:rsidRPr="00A944E6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NÚMERO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364</w:t>
                  </w:r>
                  <w:r w:rsidRPr="00A944E6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8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COMPLEMENTO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SALA: 111; 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88"/>
              <w:gridCol w:w="187"/>
              <w:gridCol w:w="2815"/>
              <w:gridCol w:w="188"/>
              <w:gridCol w:w="3566"/>
              <w:gridCol w:w="188"/>
              <w:gridCol w:w="751"/>
            </w:tblGrid>
            <w:tr w:rsidR="00A944E6" w:rsidRPr="00A944E6"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CEP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96.207-424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BAIRRO/DISTRITO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CASSINO</w:t>
                  </w:r>
                  <w:r w:rsidRPr="00A944E6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MUNICÍPIO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RIO GRANDE</w:t>
                  </w:r>
                  <w:r w:rsidRPr="00A944E6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UF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RS</w:t>
                  </w:r>
                  <w:r w:rsidRPr="00A944E6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91"/>
              <w:gridCol w:w="188"/>
              <w:gridCol w:w="4504"/>
            </w:tblGrid>
            <w:tr w:rsidR="00A944E6" w:rsidRPr="00A944E6"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ENDEREÇO ELETRÔNICO 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944E6" w:rsidRPr="00A944E6" w:rsidRDefault="00A944E6" w:rsidP="00A944E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24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TELEFONE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(53) 8424-7074 / (53) 8406-2297 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83"/>
            </w:tblGrid>
            <w:tr w:rsidR="00A944E6" w:rsidRPr="00A944E6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ENTE FEDERATIVO RESPONSÁVEL (EFR)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***** 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73"/>
              <w:gridCol w:w="208"/>
              <w:gridCol w:w="2502"/>
            </w:tblGrid>
            <w:tr w:rsidR="00A944E6" w:rsidRPr="00A944E6">
              <w:tc>
                <w:tcPr>
                  <w:tcW w:w="3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SITUAÇÃO CADASTRAL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ATIVA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DATA DA SITUAÇÃO CADASTRAL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25/06/2015</w:t>
                  </w:r>
                  <w:r w:rsidRPr="00A944E6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83"/>
            </w:tblGrid>
            <w:tr w:rsidR="00A944E6" w:rsidRPr="00A944E6"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MOTIVO DE SITUAÇÃO CADASTRAL 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44E6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73"/>
              <w:gridCol w:w="208"/>
              <w:gridCol w:w="2502"/>
            </w:tblGrid>
            <w:tr w:rsidR="00A944E6" w:rsidRPr="00A944E6">
              <w:tc>
                <w:tcPr>
                  <w:tcW w:w="3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SITUAÇÃO ESPECIAL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********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DATA DA SITUAÇÃO ESPECIAL </w:t>
                  </w:r>
                  <w:r w:rsidRPr="00A944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944E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******** 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:rsidR="00A944E6" w:rsidRDefault="00A944E6"/>
    <w:p w:rsidR="00A944E6" w:rsidRDefault="00A944E6"/>
    <w:tbl>
      <w:tblPr>
        <w:tblW w:w="25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2"/>
      </w:tblGrid>
      <w:tr w:rsidR="00A944E6" w:rsidRPr="00A944E6" w:rsidTr="00A944E6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4E6" w:rsidRDefault="00A944E6"/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22"/>
            </w:tblGrid>
            <w:tr w:rsidR="00A944E6" w:rsidRPr="00A944E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80"/>
                      <w:sz w:val="24"/>
                      <w:szCs w:val="24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24"/>
                      <w:szCs w:val="24"/>
                      <w:lang w:eastAsia="pt-BR"/>
                    </w:rPr>
                    <w:t>Consulta Quadro de Sócios e Administradores - QSA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</w:tbl>
    <w:p w:rsidR="00A944E6" w:rsidRPr="00A944E6" w:rsidRDefault="00A944E6" w:rsidP="00A944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A944E6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pict>
          <v:rect id="_x0000_i1025" style="width:0;height:.75pt" o:hralign="center" o:hrstd="t" o:hr="t" fillcolor="#a0a0a0" stroked="f"/>
        </w:pic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67"/>
      </w:tblGrid>
      <w:tr w:rsidR="00A944E6" w:rsidRPr="00A944E6" w:rsidTr="00A944E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78"/>
              <w:gridCol w:w="5759"/>
            </w:tblGrid>
            <w:tr w:rsidR="00A944E6" w:rsidRPr="00A944E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CNPJ: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22.865.721/0001-05</w:t>
                  </w:r>
                </w:p>
              </w:tc>
            </w:tr>
            <w:tr w:rsidR="00A944E6" w:rsidRPr="00A944E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NOME EMPRESARIAL: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LETICIA RAMOS DE CARVALHO - EIRELI</w:t>
                  </w:r>
                </w:p>
              </w:tc>
            </w:tr>
            <w:tr w:rsidR="00A944E6" w:rsidRPr="00A944E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CAPITAL SOCIAL: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R$ 2.650.000,00 (Dois milhões, seiscentos e cinquenta mil reais)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</w:tbl>
    <w:p w:rsidR="00A944E6" w:rsidRPr="00A944E6" w:rsidRDefault="00A944E6" w:rsidP="00A944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tbl>
      <w:tblPr>
        <w:tblW w:w="45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4"/>
      </w:tblGrid>
      <w:tr w:rsidR="00A944E6" w:rsidRPr="00A944E6" w:rsidTr="00A944E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24"/>
            </w:tblGrid>
            <w:tr w:rsidR="00A944E6" w:rsidRPr="00A944E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O Quadro de Sócios e Administradores(QSA) constante da base de dados do Cadastro Nacional da Pessoa Jurídica (CNPJ) é o seguinte: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  <w:lang w:eastAsia="pt-BR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24"/>
            </w:tblGrid>
            <w:tr w:rsidR="00A944E6" w:rsidRPr="00A944E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 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  <w:lang w:eastAsia="pt-BR"/>
              </w:rPr>
            </w:pPr>
          </w:p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24"/>
            </w:tblGrid>
            <w:tr w:rsidR="00A944E6" w:rsidRPr="00A944E6">
              <w:trPr>
                <w:tblCellSpacing w:w="7" w:type="dxa"/>
              </w:trPr>
              <w:tc>
                <w:tcPr>
                  <w:tcW w:w="5000" w:type="pct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10"/>
                    <w:gridCol w:w="156"/>
                  </w:tblGrid>
                  <w:tr w:rsidR="00A944E6" w:rsidRPr="00A944E6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45"/>
                          <w:gridCol w:w="4965"/>
                        </w:tblGrid>
                        <w:tr w:rsidR="00A944E6" w:rsidRPr="00A944E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944E6" w:rsidRPr="00A944E6" w:rsidRDefault="00A944E6" w:rsidP="00A944E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pt-BR"/>
                                </w:rPr>
                              </w:pPr>
                              <w:r w:rsidRPr="00A944E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0"/>
                                  <w:szCs w:val="20"/>
                                  <w:lang w:eastAsia="pt-BR"/>
                                </w:rPr>
                                <w:t>Nome/Nome Empresarial:</w: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A944E6" w:rsidRPr="00A944E6" w:rsidRDefault="00A944E6" w:rsidP="00A944E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pt-BR"/>
                                </w:rPr>
                              </w:pPr>
                              <w:r w:rsidRPr="00A944E6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pt-BR"/>
                                </w:rPr>
                                <w:t>LETICIA RAMOS DE CARVALHO</w:t>
                              </w:r>
                            </w:p>
                          </w:tc>
                        </w:tr>
                        <w:tr w:rsidR="00A944E6" w:rsidRPr="00A944E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A944E6" w:rsidRPr="00A944E6" w:rsidRDefault="00A944E6" w:rsidP="00A944E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pt-BR"/>
                                </w:rPr>
                              </w:pPr>
                              <w:r w:rsidRPr="00A944E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0"/>
                                  <w:szCs w:val="20"/>
                                  <w:lang w:eastAsia="pt-BR"/>
                                </w:rPr>
                                <w:t>Qualificação:</w:t>
                              </w: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A944E6" w:rsidRPr="00A944E6" w:rsidRDefault="00A944E6" w:rsidP="00A944E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pt-BR"/>
                                </w:rPr>
                              </w:pPr>
                              <w:r w:rsidRPr="00A944E6">
                                <w:rPr>
                                  <w:rFonts w:ascii="Arial" w:eastAsia="Times New Roman" w:hAnsi="Arial" w:cs="Arial"/>
                                  <w:sz w:val="20"/>
                                  <w:szCs w:val="20"/>
                                  <w:lang w:eastAsia="pt-BR"/>
                                </w:rPr>
                                <w:t>65-Titular Pessoa Física Residente ou Domiciliado no Brasil</w:t>
                              </w:r>
                            </w:p>
                          </w:tc>
                        </w:tr>
                      </w:tbl>
                      <w:p w:rsidR="00A944E6" w:rsidRPr="00A944E6" w:rsidRDefault="00A944E6" w:rsidP="00A944E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pt-BR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56"/>
                        </w:tblGrid>
                        <w:tr w:rsidR="00A944E6" w:rsidRPr="00A944E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944E6" w:rsidRPr="00A944E6" w:rsidRDefault="00A944E6" w:rsidP="00A944E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pt-BR"/>
                                </w:rPr>
                              </w:pPr>
                            </w:p>
                          </w:tc>
                        </w:tr>
                      </w:tbl>
                      <w:p w:rsidR="00A944E6" w:rsidRPr="00A944E6" w:rsidRDefault="00A944E6" w:rsidP="00A944E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pt-BR"/>
                          </w:rPr>
                        </w:pPr>
                      </w:p>
                    </w:tc>
                  </w:tr>
                </w:tbl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A944E6" w:rsidRPr="00A944E6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 </w:t>
                  </w:r>
                </w:p>
              </w:tc>
            </w:tr>
          </w:tbl>
          <w:p w:rsidR="00A944E6" w:rsidRPr="00A944E6" w:rsidRDefault="00A944E6" w:rsidP="00A944E6">
            <w:pPr>
              <w:spacing w:after="0" w:line="240" w:lineRule="auto"/>
              <w:rPr>
                <w:rFonts w:ascii="Arial" w:eastAsia="Times New Roman" w:hAnsi="Arial" w:cs="Arial"/>
                <w:vanish/>
                <w:sz w:val="20"/>
                <w:szCs w:val="20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24"/>
            </w:tblGrid>
            <w:tr w:rsidR="00A944E6" w:rsidRPr="00A944E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 </w:t>
                  </w:r>
                </w:p>
              </w:tc>
            </w:tr>
            <w:tr w:rsidR="00A944E6" w:rsidRPr="00A944E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Para informações relativas à participação no QSA, acessar o E-CAC com certificado digital ou comparecer a uma unidade da RFB.</w:t>
                  </w:r>
                </w:p>
              </w:tc>
            </w:tr>
            <w:tr w:rsidR="00A944E6" w:rsidRPr="00A944E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A944E6" w:rsidRPr="00A944E6" w:rsidRDefault="00A944E6" w:rsidP="00A944E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r w:rsidRPr="00A944E6"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  <w:t> </w:t>
                  </w:r>
                </w:p>
              </w:tc>
            </w:tr>
            <w:tr w:rsidR="00A944E6" w:rsidRPr="00A944E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A944E6" w:rsidRPr="00A944E6" w:rsidRDefault="00A944E6" w:rsidP="00A944E6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  <w:bookmarkStart w:id="0" w:name="_GoBack"/>
                  <w:bookmarkEnd w:id="0"/>
                </w:p>
              </w:tc>
            </w:tr>
          </w:tbl>
          <w:p w:rsidR="00A944E6" w:rsidRPr="00A944E6" w:rsidRDefault="00A944E6" w:rsidP="00A944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A944E6" w:rsidRPr="00A944E6" w:rsidTr="00A944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hidden/>
        </w:trPr>
        <w:tc>
          <w:tcPr>
            <w:tcW w:w="5000" w:type="pct"/>
            <w:vAlign w:val="center"/>
            <w:hideMark/>
          </w:tcPr>
          <w:p w:rsidR="00A944E6" w:rsidRPr="00A944E6" w:rsidRDefault="00A944E6" w:rsidP="00A944E6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pt-BR"/>
              </w:rPr>
            </w:pPr>
            <w:r w:rsidRPr="00A944E6">
              <w:rPr>
                <w:rFonts w:ascii="Arial" w:eastAsia="Times New Roman" w:hAnsi="Arial" w:cs="Arial"/>
                <w:vanish/>
                <w:sz w:val="16"/>
                <w:szCs w:val="16"/>
                <w:lang w:eastAsia="pt-BR"/>
              </w:rPr>
              <w:t>Parte superior do formulário</w:t>
            </w:r>
          </w:p>
          <w:p w:rsidR="00A944E6" w:rsidRPr="00A944E6" w:rsidRDefault="00A944E6" w:rsidP="00A944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944E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3pt;height:21.75pt" o:ole="">
                  <v:imagedata r:id="rId7" o:title=""/>
                </v:shape>
                <w:control r:id="rId8" w:name="DefaultOcxName" w:shapeid="_x0000_i1029"/>
              </w:object>
            </w:r>
          </w:p>
          <w:p w:rsidR="00A944E6" w:rsidRPr="00A944E6" w:rsidRDefault="00A944E6" w:rsidP="00A944E6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pt-BR"/>
              </w:rPr>
            </w:pPr>
            <w:r w:rsidRPr="00A944E6">
              <w:rPr>
                <w:rFonts w:ascii="Arial" w:eastAsia="Times New Roman" w:hAnsi="Arial" w:cs="Arial"/>
                <w:vanish/>
                <w:sz w:val="16"/>
                <w:szCs w:val="16"/>
                <w:lang w:eastAsia="pt-BR"/>
              </w:rPr>
              <w:t>Parte inferior do formulário</w:t>
            </w:r>
          </w:p>
        </w:tc>
      </w:tr>
    </w:tbl>
    <w:p w:rsidR="00765A88" w:rsidRDefault="00765A88"/>
    <w:sectPr w:rsidR="00765A88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4E6" w:rsidRDefault="00A944E6" w:rsidP="00A944E6">
      <w:pPr>
        <w:spacing w:after="0" w:line="240" w:lineRule="auto"/>
      </w:pPr>
      <w:r>
        <w:separator/>
      </w:r>
    </w:p>
  </w:endnote>
  <w:endnote w:type="continuationSeparator" w:id="0">
    <w:p w:rsidR="00A944E6" w:rsidRDefault="00A944E6" w:rsidP="00A94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4E6" w:rsidRDefault="00A944E6" w:rsidP="00A944E6">
      <w:pPr>
        <w:spacing w:after="0" w:line="240" w:lineRule="auto"/>
      </w:pPr>
      <w:r>
        <w:separator/>
      </w:r>
    </w:p>
  </w:footnote>
  <w:footnote w:type="continuationSeparator" w:id="0">
    <w:p w:rsidR="00A944E6" w:rsidRDefault="00A944E6" w:rsidP="00A94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4E6" w:rsidRDefault="00A944E6">
    <w:pPr>
      <w:pStyle w:val="Cabealho"/>
    </w:pPr>
  </w:p>
  <w:p w:rsidR="00A944E6" w:rsidRDefault="00A944E6">
    <w:pPr>
      <w:pStyle w:val="Cabealho"/>
    </w:pPr>
  </w:p>
  <w:p w:rsidR="00A944E6" w:rsidRDefault="00A944E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4E6"/>
    <w:rsid w:val="00765A88"/>
    <w:rsid w:val="00A9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ADF8"/>
  <w15:chartTrackingRefBased/>
  <w15:docId w15:val="{1F6CEEA6-73D3-4E63-B4E7-4BC69C0B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4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A944E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A944E6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A944E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A944E6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944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944E6"/>
  </w:style>
  <w:style w:type="paragraph" w:styleId="Rodap">
    <w:name w:val="footer"/>
    <w:basedOn w:val="Normal"/>
    <w:link w:val="RodapChar"/>
    <w:uiPriority w:val="99"/>
    <w:unhideWhenUsed/>
    <w:rsid w:val="00A944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94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</dc:creator>
  <cp:keywords/>
  <dc:description/>
  <cp:lastModifiedBy>Joni</cp:lastModifiedBy>
  <cp:revision>1</cp:revision>
  <dcterms:created xsi:type="dcterms:W3CDTF">2018-03-14T12:31:00Z</dcterms:created>
  <dcterms:modified xsi:type="dcterms:W3CDTF">2018-03-14T12:33:00Z</dcterms:modified>
</cp:coreProperties>
</file>