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C11" w:rsidRDefault="00E33890">
      <w:pPr>
        <w:tabs>
          <w:tab w:val="center" w:pos="6124"/>
        </w:tabs>
        <w:spacing w:after="454"/>
      </w:pPr>
      <w:bookmarkStart w:id="0" w:name="_GoBack"/>
      <w:bookmarkEnd w:id="0"/>
      <w:r>
        <w:rPr>
          <w:rFonts w:ascii="Arial" w:eastAsia="Arial" w:hAnsi="Arial" w:cs="Arial"/>
          <w:sz w:val="16"/>
        </w:rPr>
        <w:t>26/06/2019</w:t>
      </w:r>
      <w:r>
        <w:rPr>
          <w:rFonts w:ascii="Arial" w:eastAsia="Arial" w:hAnsi="Arial" w:cs="Arial"/>
          <w:sz w:val="16"/>
        </w:rPr>
        <w:tab/>
        <w:t>SEFAZ-RJ - Portal da Secretaria de Estado de Fazenda</w:t>
      </w:r>
    </w:p>
    <w:p w:rsidR="00CA7C11" w:rsidRDefault="00E33890">
      <w:pPr>
        <w:spacing w:after="301"/>
        <w:ind w:left="4844"/>
      </w:pPr>
      <w:r>
        <w:rPr>
          <w:noProof/>
        </w:rPr>
        <w:drawing>
          <wp:inline distT="0" distB="0" distL="0" distR="0">
            <wp:extent cx="867081" cy="1092522"/>
            <wp:effectExtent l="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7081" cy="109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C11" w:rsidRDefault="00E33890">
      <w:pPr>
        <w:spacing w:after="520" w:line="265" w:lineRule="auto"/>
        <w:ind w:left="222" w:hanging="10"/>
        <w:jc w:val="center"/>
      </w:pPr>
      <w:r>
        <w:rPr>
          <w:rFonts w:ascii="Arial" w:eastAsia="Arial" w:hAnsi="Arial" w:cs="Arial"/>
          <w:sz w:val="15"/>
        </w:rPr>
        <w:t>GOVERNO DO ESTADO DO RIO DE JANEIRO SECRETARIA DE ESTADO DE FAZENDA E PLANEJAMENTO</w:t>
      </w:r>
    </w:p>
    <w:p w:rsidR="00CA7C11" w:rsidRDefault="00E33890">
      <w:pPr>
        <w:pStyle w:val="Ttulo1"/>
        <w:spacing w:after="85"/>
      </w:pPr>
      <w:r>
        <w:t>CERTIDÃO DE REGULARIDADE FISCAL N° 2019.1.1199924-5 CERTIDÃO NEGATIVA DE DÉBITOS - CND</w:t>
      </w:r>
    </w:p>
    <w:tbl>
      <w:tblPr>
        <w:tblStyle w:val="TableGrid"/>
        <w:tblW w:w="10391" w:type="dxa"/>
        <w:tblInd w:w="331" w:type="dxa"/>
        <w:tblCellMar>
          <w:top w:w="103" w:type="dxa"/>
          <w:left w:w="102" w:type="dxa"/>
          <w:bottom w:w="98" w:type="dxa"/>
          <w:right w:w="106" w:type="dxa"/>
        </w:tblCellMar>
        <w:tblLook w:val="04A0" w:firstRow="1" w:lastRow="0" w:firstColumn="1" w:lastColumn="0" w:noHBand="0" w:noVBand="1"/>
      </w:tblPr>
      <w:tblGrid>
        <w:gridCol w:w="5926"/>
        <w:gridCol w:w="4465"/>
      </w:tblGrid>
      <w:tr w:rsidR="00CA7C11">
        <w:trPr>
          <w:trHeight w:val="369"/>
        </w:trPr>
        <w:tc>
          <w:tcPr>
            <w:tcW w:w="103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7C11" w:rsidRDefault="00E33890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IDENTIFICAÇÃO DO REQUERENTE</w:t>
            </w:r>
          </w:p>
        </w:tc>
      </w:tr>
      <w:tr w:rsidR="00CA7C11">
        <w:trPr>
          <w:trHeight w:val="369"/>
        </w:trPr>
        <w:tc>
          <w:tcPr>
            <w:tcW w:w="5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7C11" w:rsidRDefault="00E33890">
            <w:pPr>
              <w:spacing w:after="0"/>
            </w:pPr>
            <w:r>
              <w:rPr>
                <w:rFonts w:ascii="Arial" w:eastAsia="Arial" w:hAnsi="Arial" w:cs="Arial"/>
                <w:sz w:val="15"/>
              </w:rPr>
              <w:t xml:space="preserve">CPF / </w:t>
            </w:r>
            <w:proofErr w:type="gramStart"/>
            <w:r>
              <w:rPr>
                <w:rFonts w:ascii="Arial" w:eastAsia="Arial" w:hAnsi="Arial" w:cs="Arial"/>
                <w:sz w:val="15"/>
              </w:rPr>
              <w:t>CNPJ :</w:t>
            </w:r>
            <w:proofErr w:type="gramEnd"/>
            <w:r>
              <w:rPr>
                <w:rFonts w:ascii="Arial" w:eastAsia="Arial" w:hAnsi="Arial" w:cs="Arial"/>
                <w:sz w:val="15"/>
              </w:rPr>
              <w:t xml:space="preserve"> 33.041.900/0001-36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7C11" w:rsidRDefault="00E33890">
            <w:pPr>
              <w:spacing w:after="0"/>
            </w:pPr>
            <w:r>
              <w:rPr>
                <w:rFonts w:ascii="Arial" w:eastAsia="Arial" w:hAnsi="Arial" w:cs="Arial"/>
                <w:sz w:val="15"/>
              </w:rPr>
              <w:t>CAD-</w:t>
            </w:r>
            <w:proofErr w:type="gramStart"/>
            <w:r>
              <w:rPr>
                <w:rFonts w:ascii="Arial" w:eastAsia="Arial" w:hAnsi="Arial" w:cs="Arial"/>
                <w:sz w:val="15"/>
              </w:rPr>
              <w:t>ICMS :</w:t>
            </w:r>
            <w:proofErr w:type="gramEnd"/>
            <w:r>
              <w:rPr>
                <w:rFonts w:ascii="Arial" w:eastAsia="Arial" w:hAnsi="Arial" w:cs="Arial"/>
                <w:sz w:val="15"/>
              </w:rPr>
              <w:t xml:space="preserve"> Não inscrito</w:t>
            </w:r>
          </w:p>
        </w:tc>
      </w:tr>
      <w:tr w:rsidR="00CA7C11">
        <w:trPr>
          <w:trHeight w:val="369"/>
        </w:trPr>
        <w:tc>
          <w:tcPr>
            <w:tcW w:w="103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7C11" w:rsidRDefault="00E33890">
            <w:pPr>
              <w:spacing w:after="0"/>
            </w:pPr>
            <w:r>
              <w:rPr>
                <w:rFonts w:ascii="Arial" w:eastAsia="Arial" w:hAnsi="Arial" w:cs="Arial"/>
                <w:sz w:val="15"/>
              </w:rPr>
              <w:t xml:space="preserve">NOME / RAZÃO </w:t>
            </w:r>
            <w:proofErr w:type="gramStart"/>
            <w:r>
              <w:rPr>
                <w:rFonts w:ascii="Arial" w:eastAsia="Arial" w:hAnsi="Arial" w:cs="Arial"/>
                <w:sz w:val="15"/>
              </w:rPr>
              <w:t>SOCIAL :</w:t>
            </w:r>
            <w:proofErr w:type="gramEnd"/>
            <w:r>
              <w:rPr>
                <w:rFonts w:ascii="Arial" w:eastAsia="Arial" w:hAnsi="Arial" w:cs="Arial"/>
                <w:sz w:val="15"/>
              </w:rPr>
              <w:t xml:space="preserve"> ******************</w:t>
            </w:r>
          </w:p>
        </w:tc>
      </w:tr>
      <w:tr w:rsidR="00CA7C11">
        <w:trPr>
          <w:trHeight w:val="2827"/>
        </w:trPr>
        <w:tc>
          <w:tcPr>
            <w:tcW w:w="103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A7C11" w:rsidRDefault="00E33890">
            <w:pPr>
              <w:spacing w:after="410" w:line="228" w:lineRule="auto"/>
              <w:jc w:val="both"/>
            </w:pPr>
            <w:r>
              <w:rPr>
                <w:rFonts w:ascii="Arial" w:eastAsia="Arial" w:hAnsi="Arial" w:cs="Arial"/>
                <w:sz w:val="15"/>
              </w:rPr>
              <w:t xml:space="preserve">CERTIFICA-SE para fins de direito e de acordo com as informações registradas nos Sistemas Corporativos da Secretaria de Estado de Fazenda e Planejamento que, até a presente data, </w:t>
            </w:r>
            <w:r>
              <w:rPr>
                <w:rFonts w:ascii="Arial" w:eastAsia="Arial" w:hAnsi="Arial" w:cs="Arial"/>
                <w:b/>
                <w:sz w:val="15"/>
              </w:rPr>
              <w:t>NÃO CONSTAM DÉBITOS</w:t>
            </w:r>
            <w:r>
              <w:rPr>
                <w:rFonts w:ascii="Arial" w:eastAsia="Arial" w:hAnsi="Arial" w:cs="Arial"/>
                <w:sz w:val="15"/>
              </w:rPr>
              <w:t xml:space="preserve"> perante a Fazenda Estadual para o requerente acima identi</w:t>
            </w:r>
            <w:r>
              <w:rPr>
                <w:rFonts w:ascii="Arial" w:eastAsia="Arial" w:hAnsi="Arial" w:cs="Arial"/>
                <w:sz w:val="15"/>
              </w:rPr>
              <w:t>ficado, ressalvado o direito de a Receita Estadual cobrar e inscrever as dívidas de sua responsabilidade, que vierem a ser apuradas.</w:t>
            </w:r>
          </w:p>
          <w:p w:rsidR="00CA7C11" w:rsidRDefault="00E33890">
            <w:pPr>
              <w:spacing w:after="387"/>
              <w:ind w:left="3"/>
              <w:jc w:val="center"/>
            </w:pPr>
            <w:r>
              <w:rPr>
                <w:rFonts w:ascii="Arial" w:eastAsia="Arial" w:hAnsi="Arial" w:cs="Arial"/>
                <w:sz w:val="15"/>
              </w:rPr>
              <w:t>EMITIDA EM: 26/06/2019 14:12</w:t>
            </w:r>
          </w:p>
          <w:p w:rsidR="00CA7C11" w:rsidRDefault="00E33890">
            <w:pPr>
              <w:spacing w:after="387"/>
              <w:ind w:left="4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VÁLIDA </w:t>
            </w:r>
            <w:proofErr w:type="gramStart"/>
            <w:r>
              <w:rPr>
                <w:rFonts w:ascii="Arial" w:eastAsia="Arial" w:hAnsi="Arial" w:cs="Arial"/>
                <w:sz w:val="15"/>
              </w:rPr>
              <w:t>ATÉ :</w:t>
            </w:r>
            <w:proofErr w:type="gramEnd"/>
            <w:r>
              <w:rPr>
                <w:rFonts w:ascii="Arial" w:eastAsia="Arial" w:hAnsi="Arial" w:cs="Arial"/>
                <w:sz w:val="15"/>
              </w:rPr>
              <w:t xml:space="preserve"> 26/07/2019</w:t>
            </w:r>
          </w:p>
          <w:p w:rsidR="00CA7C11" w:rsidRDefault="00E33890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sz w:val="15"/>
              </w:rPr>
              <w:t>Certidão emitida com base na Resolução SEFAZ n° 109 de 04/08/2017</w:t>
            </w:r>
          </w:p>
        </w:tc>
      </w:tr>
      <w:tr w:rsidR="00CA7C11">
        <w:trPr>
          <w:trHeight w:val="369"/>
        </w:trPr>
        <w:tc>
          <w:tcPr>
            <w:tcW w:w="103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7C11" w:rsidRDefault="00E33890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OBSERVAÇÕES</w:t>
            </w:r>
          </w:p>
        </w:tc>
      </w:tr>
      <w:tr w:rsidR="00CA7C11">
        <w:trPr>
          <w:trHeight w:val="1570"/>
        </w:trPr>
        <w:tc>
          <w:tcPr>
            <w:tcW w:w="103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A7C11" w:rsidRDefault="00E33890">
            <w:pPr>
              <w:spacing w:after="137" w:line="228" w:lineRule="auto"/>
            </w:pPr>
            <w:r>
              <w:rPr>
                <w:rFonts w:ascii="Arial" w:eastAsia="Arial" w:hAnsi="Arial" w:cs="Arial"/>
                <w:sz w:val="15"/>
              </w:rPr>
              <w:t>1.Esta certidão deve estar acompanhada da Certidão da Dívida Ativa, emitida pelo órgão próprio da Procuradoria Geral do Estado, nos termos da Resolução Conjunta SEFAZ/PGE n° 33/2004.</w:t>
            </w:r>
          </w:p>
          <w:p w:rsidR="00CA7C11" w:rsidRDefault="00E33890">
            <w:pPr>
              <w:spacing w:after="114"/>
            </w:pPr>
            <w:r>
              <w:rPr>
                <w:rFonts w:ascii="Arial" w:eastAsia="Arial" w:hAnsi="Arial" w:cs="Arial"/>
                <w:sz w:val="15"/>
              </w:rPr>
              <w:t>2.A aceitação desta certidão está condicionada a verificação</w:t>
            </w:r>
            <w:r>
              <w:rPr>
                <w:rFonts w:ascii="Arial" w:eastAsia="Arial" w:hAnsi="Arial" w:cs="Arial"/>
                <w:sz w:val="15"/>
              </w:rPr>
              <w:t xml:space="preserve"> de sua autenticidade na internet, no endereço: </w:t>
            </w:r>
            <w:hyperlink r:id="rId5">
              <w:r>
                <w:rPr>
                  <w:rFonts w:ascii="Arial" w:eastAsia="Arial" w:hAnsi="Arial" w:cs="Arial"/>
                  <w:color w:val="003581"/>
                  <w:sz w:val="15"/>
                </w:rPr>
                <w:t>www.fazenda.rj.gov.br</w:t>
              </w:r>
            </w:hyperlink>
            <w:hyperlink r:id="rId6">
              <w:r>
                <w:rPr>
                  <w:rFonts w:ascii="Arial" w:eastAsia="Arial" w:hAnsi="Arial" w:cs="Arial"/>
                  <w:sz w:val="15"/>
                </w:rPr>
                <w:t>.</w:t>
              </w:r>
            </w:hyperlink>
          </w:p>
          <w:p w:rsidR="00CA7C11" w:rsidRDefault="00E33890">
            <w:pPr>
              <w:spacing w:after="114"/>
            </w:pPr>
            <w:r>
              <w:rPr>
                <w:rFonts w:ascii="Arial" w:eastAsia="Arial" w:hAnsi="Arial" w:cs="Arial"/>
                <w:sz w:val="15"/>
              </w:rPr>
              <w:t>3.Esta certidão não se destina a atestar débitos do imposto sobre transmissão "causa mo</w:t>
            </w:r>
            <w:r>
              <w:rPr>
                <w:rFonts w:ascii="Arial" w:eastAsia="Arial" w:hAnsi="Arial" w:cs="Arial"/>
                <w:sz w:val="15"/>
              </w:rPr>
              <w:t>rtis" e doação, de quaisquer bens ou direitos (ITD).</w:t>
            </w:r>
          </w:p>
          <w:p w:rsidR="00CA7C11" w:rsidRDefault="00E33890">
            <w:pPr>
              <w:spacing w:after="0"/>
            </w:pPr>
            <w:r>
              <w:rPr>
                <w:rFonts w:ascii="Arial" w:eastAsia="Arial" w:hAnsi="Arial" w:cs="Arial"/>
                <w:sz w:val="15"/>
              </w:rPr>
              <w:t>4.Qualquer rasura ou emenda invalida este documento.</w:t>
            </w:r>
          </w:p>
        </w:tc>
      </w:tr>
    </w:tbl>
    <w:p w:rsidR="00CA7C11" w:rsidRDefault="00E33890">
      <w:pPr>
        <w:spacing w:after="0"/>
        <w:jc w:val="right"/>
      </w:pPr>
      <w:r>
        <w:rPr>
          <w:rFonts w:ascii="Arial" w:eastAsia="Arial" w:hAnsi="Arial" w:cs="Arial"/>
          <w:sz w:val="16"/>
        </w:rPr>
        <w:t>1/1</w:t>
      </w:r>
    </w:p>
    <w:sectPr w:rsidR="00CA7C11">
      <w:pgSz w:w="11899" w:h="16838"/>
      <w:pgMar w:top="1126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11"/>
    <w:rsid w:val="00CA7C11"/>
    <w:rsid w:val="00E3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03638-A08A-45ED-99DE-90A62A94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10" w:line="265" w:lineRule="auto"/>
      <w:ind w:left="222" w:hanging="10"/>
      <w:jc w:val="center"/>
      <w:outlineLvl w:val="0"/>
    </w:pPr>
    <w:rPr>
      <w:rFonts w:ascii="Arial" w:eastAsia="Arial" w:hAnsi="Arial" w:cs="Arial"/>
      <w:color w:val="000000"/>
      <w:sz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15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zenda.rj.gov.br/" TargetMode="External"/><Relationship Id="rId5" Type="http://schemas.openxmlformats.org/officeDocument/2006/relationships/hyperlink" Target="http://www.fazenda.rj.gov.br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2019-06-26T21:07:00Z</dcterms:created>
  <dcterms:modified xsi:type="dcterms:W3CDTF">2019-06-26T21:07:00Z</dcterms:modified>
</cp:coreProperties>
</file>