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C167" w14:textId="77777777" w:rsidR="009264FF" w:rsidRDefault="009264FF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4CB6BB3" w14:textId="6CDB0AC6" w:rsidR="00194102" w:rsidRPr="00CD74E5" w:rsidRDefault="004C60A8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A2948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3732A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9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3AEFBB26" w14:textId="5E881817" w:rsidR="00194102" w:rsidRPr="00CD74E5" w:rsidRDefault="00194102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3732A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15</w:t>
      </w:r>
      <w:r w:rsidR="0060250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3732A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DEZEMBRO</w:t>
      </w:r>
      <w:r w:rsidR="0060250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19EB63DE" w14:textId="77777777" w:rsidR="00D107F5" w:rsidRPr="00CD74E5" w:rsidRDefault="00D107F5" w:rsidP="004C296E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705EED9" w14:textId="71FFA2FF" w:rsidR="002F1EFB" w:rsidRDefault="00194102" w:rsidP="003D7383">
      <w:pPr>
        <w:shd w:val="clear" w:color="auto" w:fill="FFFFFF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3732A9">
        <w:rPr>
          <w:rFonts w:asciiTheme="minorHAnsi" w:eastAsia="MS Mincho" w:hAnsiTheme="minorHAnsi" w:cstheme="minorHAnsi"/>
          <w:sz w:val="22"/>
          <w:szCs w:val="22"/>
        </w:rPr>
        <w:t xml:space="preserve">quinze </w:t>
      </w:r>
      <w:r w:rsidR="00AD2BAB">
        <w:rPr>
          <w:rFonts w:asciiTheme="minorHAnsi" w:eastAsia="MS Mincho" w:hAnsiTheme="minorHAnsi" w:cstheme="minorHAnsi"/>
          <w:sz w:val="22"/>
          <w:szCs w:val="22"/>
        </w:rPr>
        <w:t>d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CD74E5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3732A9">
        <w:rPr>
          <w:rFonts w:asciiTheme="minorHAnsi" w:eastAsia="MS Mincho" w:hAnsiTheme="minorHAnsi" w:cstheme="minorHAnsi"/>
          <w:sz w:val="22"/>
          <w:szCs w:val="22"/>
        </w:rPr>
        <w:t>dezembro</w:t>
      </w:r>
      <w:r w:rsidR="004C296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CD74E5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 w:rsidRPr="00CD74E5">
        <w:rPr>
          <w:rFonts w:asciiTheme="minorHAnsi" w:eastAsia="MS Mincho" w:hAnsiTheme="minorHAnsi" w:cstheme="minorHAnsi"/>
          <w:sz w:val="22"/>
          <w:szCs w:val="22"/>
        </w:rPr>
        <w:t>três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86527C">
        <w:rPr>
          <w:rFonts w:asciiTheme="minorHAnsi" w:eastAsia="MS Mincho" w:hAnsiTheme="minorHAnsi" w:cstheme="minorHAnsi"/>
          <w:sz w:val="22"/>
          <w:szCs w:val="22"/>
        </w:rPr>
        <w:t xml:space="preserve">doze horas e trinta minutos, </w:t>
      </w:r>
      <w:r w:rsidR="00B66040" w:rsidRPr="00CD74E5">
        <w:rPr>
          <w:rFonts w:asciiTheme="minorHAnsi" w:eastAsia="MS Mincho" w:hAnsiTheme="minorHAnsi" w:cstheme="minorHAnsi"/>
          <w:sz w:val="22"/>
          <w:szCs w:val="22"/>
        </w:rPr>
        <w:t xml:space="preserve">realizou-se, </w:t>
      </w:r>
      <w:r w:rsidR="00AD2BAB">
        <w:rPr>
          <w:rFonts w:asciiTheme="minorHAnsi" w:eastAsia="MS Mincho" w:hAnsiTheme="minorHAnsi" w:cstheme="minorHAnsi"/>
          <w:sz w:val="22"/>
          <w:szCs w:val="22"/>
        </w:rPr>
        <w:t>de maneira híbrida</w:t>
      </w:r>
      <w:r w:rsidR="00FA5132">
        <w:rPr>
          <w:rFonts w:asciiTheme="minorHAnsi" w:eastAsia="MS Mincho" w:hAnsiTheme="minorHAnsi" w:cstheme="minorHAnsi"/>
          <w:sz w:val="22"/>
          <w:szCs w:val="22"/>
        </w:rPr>
        <w:t>,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via </w:t>
      </w:r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 xml:space="preserve">Microsoft </w:t>
      </w:r>
      <w:proofErr w:type="spellStart"/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>Te</w:t>
      </w:r>
      <w:r w:rsidR="00FA5132" w:rsidRPr="00FA5132">
        <w:rPr>
          <w:rFonts w:asciiTheme="minorHAnsi" w:eastAsia="MS Mincho" w:hAnsiTheme="minorHAnsi" w:cstheme="minorHAnsi"/>
          <w:i/>
          <w:sz w:val="22"/>
          <w:szCs w:val="22"/>
        </w:rPr>
        <w:t>ams</w:t>
      </w:r>
      <w:proofErr w:type="spellEnd"/>
      <w:r w:rsidR="00FA5132">
        <w:rPr>
          <w:rFonts w:asciiTheme="minorHAnsi" w:eastAsia="MS Mincho" w:hAnsiTheme="minorHAnsi" w:cstheme="minorHAnsi"/>
          <w:i/>
          <w:sz w:val="22"/>
          <w:szCs w:val="22"/>
        </w:rPr>
        <w:t>,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e presencialmente, no </w:t>
      </w:r>
      <w:r w:rsidR="00AD2BAB">
        <w:rPr>
          <w:rFonts w:asciiTheme="minorHAnsi" w:eastAsia="MS Mincho" w:hAnsiTheme="minorHAnsi" w:cstheme="minorHAnsi"/>
          <w:sz w:val="22"/>
          <w:szCs w:val="22"/>
        </w:rPr>
        <w:t>E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scritório 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Central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da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PPSA,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 situado à Av. Rio Branco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nº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4º andar - Rio de Janeiro - </w:t>
      </w:r>
      <w:r w:rsidR="007D101D" w:rsidRPr="00CD74E5">
        <w:rPr>
          <w:rFonts w:asciiTheme="minorHAnsi" w:eastAsia="MS Mincho" w:hAnsiTheme="minorHAnsi" w:cstheme="minorHAnsi"/>
          <w:sz w:val="22"/>
          <w:szCs w:val="22"/>
        </w:rPr>
        <w:t>RJ, a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7CCF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BA2948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3732A9">
        <w:rPr>
          <w:rFonts w:asciiTheme="minorHAnsi" w:eastAsia="MS Mincho" w:hAnsiTheme="minorHAnsi" w:cstheme="minorHAnsi"/>
          <w:sz w:val="22"/>
          <w:szCs w:val="22"/>
        </w:rPr>
        <w:t>9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CD74E5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bookmarkStart w:id="0" w:name="_Hlk143255938"/>
      <w:r w:rsidR="00FA78FF" w:rsidRPr="00CD74E5">
        <w:rPr>
          <w:rFonts w:asciiTheme="minorHAnsi" w:eastAsia="MS Mincho" w:hAnsiTheme="minorHAnsi" w:cstheme="minorHAnsi"/>
          <w:sz w:val="22"/>
          <w:szCs w:val="22"/>
        </w:rPr>
        <w:t>A reunião foi conduzida pelo Presidente</w:t>
      </w:r>
      <w:r w:rsidR="00266109" w:rsidRPr="00CD74E5">
        <w:rPr>
          <w:rFonts w:asciiTheme="minorHAnsi" w:eastAsia="MS Mincho" w:hAnsiTheme="minorHAnsi" w:cstheme="minorHAnsi"/>
          <w:sz w:val="22"/>
          <w:szCs w:val="22"/>
        </w:rPr>
        <w:t>,</w:t>
      </w:r>
      <w:r w:rsidR="008B5776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A5132" w:rsidRPr="00FA5132">
        <w:rPr>
          <w:rFonts w:asciiTheme="minorHAnsi" w:eastAsia="MS Mincho" w:hAnsiTheme="minorHAnsi" w:cstheme="minorHAnsi"/>
          <w:b/>
          <w:sz w:val="22"/>
          <w:szCs w:val="22"/>
        </w:rPr>
        <w:t xml:space="preserve">ARTHUR CERQUEIRA </w:t>
      </w:r>
      <w:r w:rsidR="00FA5132" w:rsidRPr="00E04EB4">
        <w:rPr>
          <w:rFonts w:asciiTheme="minorHAnsi" w:eastAsia="MS Mincho" w:hAnsiTheme="minorHAnsi" w:cstheme="minorHAnsi"/>
          <w:b/>
          <w:sz w:val="22"/>
          <w:szCs w:val="22"/>
        </w:rPr>
        <w:t>VAL</w:t>
      </w:r>
      <w:r w:rsidR="009370F9" w:rsidRPr="00E04EB4">
        <w:rPr>
          <w:rFonts w:asciiTheme="minorHAnsi" w:eastAsia="MS Mincho" w:hAnsiTheme="minorHAnsi" w:cstheme="minorHAnsi"/>
          <w:b/>
          <w:sz w:val="22"/>
          <w:szCs w:val="22"/>
        </w:rPr>
        <w:t>E</w:t>
      </w:r>
      <w:r w:rsidR="00FA5132" w:rsidRPr="00E04EB4">
        <w:rPr>
          <w:rFonts w:asciiTheme="minorHAnsi" w:eastAsia="MS Mincho" w:hAnsiTheme="minorHAnsi" w:cstheme="minorHAnsi"/>
          <w:b/>
          <w:sz w:val="22"/>
          <w:szCs w:val="22"/>
        </w:rPr>
        <w:t>RIO</w:t>
      </w:r>
      <w:r w:rsidR="0026253C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25E88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ANA PAULA DE MAGALHÃES ALBUQUERQUE LIMA</w:t>
      </w:r>
      <w:r w:rsidR="008B577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RENATO CAMPOS GALUPPO</w:t>
      </w:r>
      <w:r w:rsidR="00BE5D5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 ROBERTO SEARA MACHADO POJO REGO</w:t>
      </w:r>
      <w:r w:rsidR="00BE5D56" w:rsidRPr="002F03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GUILHERME SANTOS MELLO</w:t>
      </w:r>
      <w:r w:rsidR="00FA513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e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VALDER RIBEIRO DE MOURA</w:t>
      </w:r>
      <w:r w:rsidR="00F25E88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6F18DA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1A2ED8" w:rsidRPr="00CD74E5">
        <w:rPr>
          <w:rFonts w:asciiTheme="minorHAnsi" w:eastAsia="MS Mincho" w:hAnsiTheme="minorHAnsi" w:cstheme="minorHAnsi"/>
          <w:sz w:val="22"/>
          <w:szCs w:val="22"/>
        </w:rPr>
        <w:t>T</w:t>
      </w:r>
      <w:r w:rsidR="00614E85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ambém participaram da reunião </w:t>
      </w:r>
      <w:r w:rsidR="00130BE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 Diretora-Presidente Interina, </w:t>
      </w:r>
      <w:r w:rsidR="00130BE3" w:rsidRPr="00130BE3">
        <w:rPr>
          <w:rFonts w:ascii="Calibri" w:hAnsi="Calibri" w:cs="Calibri"/>
          <w:sz w:val="22"/>
          <w:szCs w:val="22"/>
        </w:rPr>
        <w:t>TABITA YALING CHENG LOUREIRO</w:t>
      </w:r>
      <w:r w:rsidR="00130BE3">
        <w:rPr>
          <w:rFonts w:ascii="Calibri" w:hAnsi="Calibri" w:cs="Calibri"/>
          <w:bCs/>
          <w:sz w:val="22"/>
          <w:szCs w:val="22"/>
          <w:lang w:eastAsia="en-US"/>
        </w:rPr>
        <w:t xml:space="preserve">, </w:t>
      </w:r>
      <w:r w:rsidR="00614E85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 </w:t>
      </w:r>
      <w:r w:rsidR="00E37DC7" w:rsidRPr="00CD74E5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>AWAD</w:t>
      </w:r>
      <w:r w:rsidR="0026076F" w:rsidRPr="00CD74E5">
        <w:rPr>
          <w:rFonts w:asciiTheme="minorHAnsi" w:eastAsia="MS Mincho" w:hAnsiTheme="minorHAnsi" w:cstheme="minorHAnsi"/>
          <w:sz w:val="22"/>
          <w:szCs w:val="22"/>
        </w:rPr>
        <w:t>,</w:t>
      </w:r>
      <w:r w:rsidR="00F541B5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97972">
        <w:rPr>
          <w:rFonts w:asciiTheme="minorHAnsi" w:eastAsia="MS Mincho" w:hAnsiTheme="minorHAnsi" w:cstheme="minorHAnsi"/>
          <w:sz w:val="22"/>
          <w:szCs w:val="22"/>
        </w:rPr>
        <w:t>a</w:t>
      </w:r>
      <w:r w:rsidR="008B5776" w:rsidRPr="00CD74E5">
        <w:rPr>
          <w:rFonts w:asciiTheme="minorHAnsi" w:eastAsia="MS Mincho" w:hAnsiTheme="minorHAnsi" w:cstheme="minorHAnsi"/>
          <w:sz w:val="22"/>
          <w:szCs w:val="22"/>
        </w:rPr>
        <w:t xml:space="preserve"> Assessora de Planejamento Estratégico, LEANDRA RIBEIRO DE OLIVEIRA E SILVA</w:t>
      </w:r>
      <w:r w:rsidR="004C296E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bookmarkStart w:id="1" w:name="_GoBack"/>
      <w:bookmarkEnd w:id="1"/>
      <w:r w:rsidR="00DE5195">
        <w:rPr>
          <w:rFonts w:asciiTheme="minorHAnsi" w:eastAsia="MS Mincho" w:hAnsiTheme="minorHAnsi" w:cstheme="minorHAnsi"/>
          <w:sz w:val="22"/>
          <w:szCs w:val="22"/>
        </w:rPr>
        <w:t xml:space="preserve">a Assessora Especial de Planejamento Estratégico, DANIELLE </w:t>
      </w:r>
      <w:r w:rsidR="00DE5195" w:rsidRPr="00DE5195">
        <w:rPr>
          <w:rFonts w:asciiTheme="minorHAnsi" w:eastAsia="MS Mincho" w:hAnsiTheme="minorHAnsi" w:cstheme="minorHAnsi"/>
          <w:sz w:val="22"/>
          <w:szCs w:val="22"/>
        </w:rPr>
        <w:t>DOYLE FERREIRA</w:t>
      </w:r>
      <w:r w:rsidR="00DE5195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6C40D3">
        <w:rPr>
          <w:rFonts w:asciiTheme="minorHAnsi" w:eastAsia="MS Mincho" w:hAnsiTheme="minorHAnsi" w:cstheme="minorHAnsi"/>
          <w:sz w:val="22"/>
          <w:szCs w:val="22"/>
        </w:rPr>
        <w:t>e o Consultor Jurídico, ARTUR WATT NETO</w:t>
      </w:r>
      <w:r w:rsidR="006802A7">
        <w:rPr>
          <w:rFonts w:asciiTheme="minorHAnsi" w:eastAsia="MS Mincho" w:hAnsiTheme="minorHAnsi" w:cstheme="minorHAnsi"/>
          <w:sz w:val="22"/>
          <w:szCs w:val="22"/>
        </w:rPr>
        <w:t>, para assessoramento ao colegiado</w:t>
      </w:r>
      <w:r w:rsidR="006C40D3">
        <w:rPr>
          <w:rFonts w:asciiTheme="minorHAnsi" w:eastAsia="MS Mincho" w:hAnsiTheme="minorHAnsi" w:cstheme="minorHAnsi"/>
          <w:sz w:val="22"/>
          <w:szCs w:val="22"/>
        </w:rPr>
        <w:t>.</w:t>
      </w:r>
      <w:r w:rsidR="001A2ED8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 xml:space="preserve">A Assessora da Presidência, MARIA LUIZA PAIVA PEREIRA SOARES, foi designada Secretária. </w:t>
      </w:r>
      <w:r w:rsidR="00DE3EA0" w:rsidRPr="00CD74E5">
        <w:rPr>
          <w:rFonts w:asciiTheme="minorHAnsi" w:eastAsia="MS Mincho" w:hAnsiTheme="minorHAnsi" w:cstheme="minorHAnsi"/>
          <w:sz w:val="22"/>
          <w:szCs w:val="22"/>
        </w:rPr>
        <w:t>O Presidente deu início à reunião colocando em apreciação os assuntos em pauta, que passaram a ser tratados na ordem e da forma a seguir relatadas.</w:t>
      </w:r>
      <w:bookmarkEnd w:id="0"/>
    </w:p>
    <w:p w14:paraId="7DD6B1F0" w14:textId="77777777" w:rsidR="002F1EFB" w:rsidRDefault="002F1EFB" w:rsidP="002F1EFB">
      <w:pPr>
        <w:shd w:val="clear" w:color="auto" w:fill="FFFFFF"/>
        <w:ind w:left="-142" w:right="-1"/>
        <w:jc w:val="both"/>
        <w:outlineLvl w:val="0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6E9843D5" w14:textId="63FACAA8" w:rsidR="009F41C6" w:rsidRDefault="002F1EFB" w:rsidP="009F41C6">
      <w:pPr>
        <w:tabs>
          <w:tab w:val="left" w:pos="284"/>
          <w:tab w:val="num" w:pos="720"/>
        </w:tabs>
        <w:jc w:val="both"/>
        <w:rPr>
          <w:rFonts w:ascii="Calibri" w:hAnsi="Calibri" w:cs="Calibri"/>
          <w:bCs/>
          <w:sz w:val="22"/>
          <w:szCs w:val="22"/>
        </w:rPr>
      </w:pPr>
      <w:r w:rsidRPr="00CE4E4F">
        <w:rPr>
          <w:rFonts w:ascii="Calibri" w:eastAsia="MS Mincho" w:hAnsi="Calibri" w:cstheme="minorBidi"/>
          <w:b/>
          <w:bCs/>
          <w:sz w:val="22"/>
          <w:szCs w:val="22"/>
        </w:rPr>
        <w:t xml:space="preserve">(1) </w:t>
      </w:r>
      <w:r w:rsidR="00282970" w:rsidRPr="00282970">
        <w:rPr>
          <w:rFonts w:ascii="Calibri" w:hAnsi="Calibri" w:cs="Calibri"/>
          <w:b/>
          <w:bCs/>
          <w:sz w:val="22"/>
        </w:rPr>
        <w:t>Aprovação da minuta da ata e extrato da ata da 118ª Reunião Ordinária, de 21/11/2023</w:t>
      </w:r>
      <w:r w:rsidR="00282970">
        <w:rPr>
          <w:rFonts w:ascii="Calibri" w:hAnsi="Calibri" w:cs="Calibri"/>
          <w:b/>
          <w:bCs/>
          <w:sz w:val="22"/>
        </w:rPr>
        <w:t xml:space="preserve"> </w:t>
      </w:r>
      <w:r w:rsidR="00E81FFD" w:rsidRPr="00CE4E4F">
        <w:rPr>
          <w:rFonts w:ascii="Calibri" w:hAnsi="Calibri" w:cs="Calibri"/>
          <w:b/>
          <w:bCs/>
          <w:sz w:val="22"/>
        </w:rPr>
        <w:t>–</w:t>
      </w:r>
      <w:r w:rsidR="00705EB1" w:rsidRPr="00CE4E4F">
        <w:rPr>
          <w:rFonts w:ascii="Calibri" w:eastAsia="MS Mincho" w:hAnsi="Calibri" w:cstheme="minorBidi"/>
          <w:b/>
          <w:bCs/>
          <w:sz w:val="22"/>
          <w:szCs w:val="22"/>
        </w:rPr>
        <w:t xml:space="preserve"> </w:t>
      </w:r>
      <w:r w:rsidR="00282970" w:rsidRPr="00CE4E4F">
        <w:rPr>
          <w:rFonts w:ascii="Calibri" w:hAnsi="Calibri" w:cs="Calibri"/>
          <w:sz w:val="22"/>
          <w:szCs w:val="22"/>
        </w:rPr>
        <w:t xml:space="preserve">A ata foi lida, aprovada e assinada pelos Conselheiros, que igualmente aprovaram seu extrato para divulgação no sítio eletrônico da empresa. </w:t>
      </w:r>
      <w:r w:rsidR="00447AF0" w:rsidRPr="00CE4E4F">
        <w:rPr>
          <w:rFonts w:ascii="Calibri" w:eastAsia="MS Mincho" w:hAnsi="Calibri" w:cstheme="minorBidi"/>
          <w:b/>
          <w:bCs/>
          <w:sz w:val="22"/>
          <w:szCs w:val="22"/>
        </w:rPr>
        <w:t>(</w:t>
      </w:r>
      <w:r w:rsidR="00E81FFD" w:rsidRPr="00CE4E4F">
        <w:rPr>
          <w:rFonts w:ascii="Calibri" w:eastAsia="MS Mincho" w:hAnsi="Calibri" w:cstheme="minorBidi"/>
          <w:b/>
          <w:bCs/>
          <w:sz w:val="22"/>
          <w:szCs w:val="22"/>
        </w:rPr>
        <w:t>2</w:t>
      </w:r>
      <w:r w:rsidR="00447AF0" w:rsidRPr="00CE4E4F">
        <w:rPr>
          <w:rFonts w:ascii="Calibri" w:eastAsia="MS Mincho" w:hAnsi="Calibri" w:cstheme="minorBidi"/>
          <w:b/>
          <w:bCs/>
          <w:sz w:val="22"/>
          <w:szCs w:val="22"/>
        </w:rPr>
        <w:t>)</w:t>
      </w:r>
      <w:r w:rsidR="00447AF0" w:rsidRPr="00CE4E4F">
        <w:rPr>
          <w:rFonts w:ascii="Calibri" w:eastAsia="MS Mincho" w:hAnsi="Calibri" w:cstheme="minorBidi"/>
          <w:sz w:val="22"/>
          <w:szCs w:val="22"/>
        </w:rPr>
        <w:t xml:space="preserve"> </w:t>
      </w:r>
      <w:r w:rsidR="00282970" w:rsidRPr="00282970">
        <w:rPr>
          <w:rFonts w:ascii="Calibri" w:eastAsia="MS Mincho" w:hAnsi="Calibri" w:cstheme="minorBidi"/>
          <w:b/>
          <w:sz w:val="22"/>
          <w:szCs w:val="22"/>
        </w:rPr>
        <w:t>Aprovação das Demonstrações Financeiras Intermediárias Auditadas do 3º tri</w:t>
      </w:r>
      <w:r w:rsidR="00282970">
        <w:rPr>
          <w:rFonts w:ascii="Calibri" w:eastAsia="MS Mincho" w:hAnsi="Calibri" w:cstheme="minorBidi"/>
          <w:b/>
          <w:sz w:val="22"/>
          <w:szCs w:val="22"/>
        </w:rPr>
        <w:t xml:space="preserve">mestre de </w:t>
      </w:r>
      <w:r w:rsidR="00282970" w:rsidRPr="00282970">
        <w:rPr>
          <w:rFonts w:ascii="Calibri" w:eastAsia="MS Mincho" w:hAnsi="Calibri" w:cstheme="minorBidi"/>
          <w:b/>
          <w:sz w:val="22"/>
          <w:szCs w:val="22"/>
        </w:rPr>
        <w:t xml:space="preserve">2023 </w:t>
      </w:r>
      <w:r w:rsidR="00282970">
        <w:rPr>
          <w:rFonts w:ascii="Calibri" w:eastAsia="MS Mincho" w:hAnsi="Calibri" w:cstheme="minorBidi"/>
          <w:b/>
          <w:sz w:val="22"/>
          <w:szCs w:val="22"/>
        </w:rPr>
        <w:t xml:space="preserve">- </w:t>
      </w:r>
      <w:r w:rsidR="00595D2F" w:rsidRPr="00595D2F">
        <w:rPr>
          <w:rFonts w:ascii="Calibri" w:eastAsia="MS Mincho" w:hAnsi="Calibri" w:cstheme="minorBidi"/>
          <w:sz w:val="22"/>
          <w:szCs w:val="22"/>
        </w:rPr>
        <w:t>O Conselho de Administração aprovou, com base na documentação apresentada e no Parecer COAUD nº 0</w:t>
      </w:r>
      <w:r w:rsidR="00595D2F">
        <w:rPr>
          <w:rFonts w:ascii="Calibri" w:eastAsia="MS Mincho" w:hAnsi="Calibri" w:cstheme="minorBidi"/>
          <w:sz w:val="22"/>
          <w:szCs w:val="22"/>
        </w:rPr>
        <w:t>4</w:t>
      </w:r>
      <w:r w:rsidR="00595D2F" w:rsidRPr="00595D2F">
        <w:rPr>
          <w:rFonts w:ascii="Calibri" w:eastAsia="MS Mincho" w:hAnsi="Calibri" w:cstheme="minorBidi"/>
          <w:sz w:val="22"/>
          <w:szCs w:val="22"/>
        </w:rPr>
        <w:t xml:space="preserve">/2023, as demonstrações financeiras intermediárias do </w:t>
      </w:r>
      <w:r w:rsidR="00595D2F">
        <w:rPr>
          <w:rFonts w:ascii="Calibri" w:eastAsia="MS Mincho" w:hAnsi="Calibri" w:cstheme="minorBidi"/>
          <w:sz w:val="22"/>
          <w:szCs w:val="22"/>
        </w:rPr>
        <w:t>3</w:t>
      </w:r>
      <w:r w:rsidR="00595D2F" w:rsidRPr="00595D2F">
        <w:rPr>
          <w:rFonts w:ascii="Calibri" w:eastAsia="MS Mincho" w:hAnsi="Calibri" w:cstheme="minorBidi"/>
          <w:sz w:val="22"/>
          <w:szCs w:val="22"/>
        </w:rPr>
        <w:t>º trimestre de 2023, acompanhadas da revisão limitada pelo auditor independente.</w:t>
      </w:r>
      <w:r w:rsidR="003F1F75">
        <w:rPr>
          <w:rFonts w:ascii="Calibri" w:eastAsia="MS Mincho" w:hAnsi="Calibri" w:cstheme="minorBidi"/>
          <w:sz w:val="22"/>
          <w:szCs w:val="22"/>
        </w:rPr>
        <w:t xml:space="preserve"> </w:t>
      </w:r>
      <w:r w:rsidR="00282970">
        <w:rPr>
          <w:rFonts w:ascii="Calibri" w:eastAsia="MS Mincho" w:hAnsi="Calibri" w:cs="Calibri"/>
          <w:b/>
          <w:bCs/>
          <w:sz w:val="22"/>
          <w:szCs w:val="22"/>
        </w:rPr>
        <w:t xml:space="preserve">(3) </w:t>
      </w:r>
      <w:r w:rsidR="00282970" w:rsidRPr="00282970">
        <w:rPr>
          <w:rFonts w:ascii="Calibri" w:eastAsia="MS Mincho" w:hAnsi="Calibri" w:cs="Calibri"/>
          <w:b/>
          <w:bCs/>
          <w:sz w:val="22"/>
          <w:szCs w:val="22"/>
        </w:rPr>
        <w:t>Aprovação do início da contratação da consultoria do estudo de refino</w:t>
      </w:r>
      <w:r w:rsidR="00DC667B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="00DD6156">
        <w:rPr>
          <w:rFonts w:ascii="Calibri" w:eastAsia="MS Mincho" w:hAnsi="Calibri" w:cs="Calibri"/>
          <w:bCs/>
          <w:sz w:val="22"/>
          <w:szCs w:val="22"/>
        </w:rPr>
        <w:t>–</w:t>
      </w:r>
      <w:r w:rsidR="004C60A8">
        <w:rPr>
          <w:rFonts w:ascii="Calibri" w:eastAsia="MS Mincho" w:hAnsi="Calibri" w:cs="Calibri"/>
          <w:bCs/>
          <w:sz w:val="22"/>
          <w:szCs w:val="22"/>
        </w:rPr>
        <w:t xml:space="preserve"> </w:t>
      </w:r>
      <w:r w:rsidR="00D82227">
        <w:rPr>
          <w:rFonts w:ascii="Calibri" w:eastAsia="MS Mincho" w:hAnsi="Calibri" w:cs="Calibri"/>
          <w:bCs/>
          <w:sz w:val="22"/>
          <w:szCs w:val="22"/>
        </w:rPr>
        <w:t xml:space="preserve">O Conselho de Administração </w:t>
      </w:r>
      <w:r w:rsidR="00E71729">
        <w:rPr>
          <w:rFonts w:ascii="Calibri" w:eastAsia="MS Mincho" w:hAnsi="Calibri" w:cs="Calibri"/>
          <w:bCs/>
          <w:sz w:val="22"/>
          <w:szCs w:val="22"/>
        </w:rPr>
        <w:t xml:space="preserve">decidiu </w:t>
      </w:r>
      <w:r w:rsidR="00E71729" w:rsidRPr="00E71729">
        <w:rPr>
          <w:rFonts w:ascii="Calibri" w:eastAsia="MS Mincho" w:hAnsi="Calibri" w:cs="Calibri"/>
          <w:bCs/>
          <w:sz w:val="22"/>
          <w:szCs w:val="22"/>
        </w:rPr>
        <w:t xml:space="preserve">aprovar o início do processo licitatório para contratar uma empresa especializada na </w:t>
      </w:r>
      <w:r w:rsidR="00E71729">
        <w:rPr>
          <w:rFonts w:ascii="Calibri" w:eastAsia="MS Mincho" w:hAnsi="Calibri" w:cs="Calibri"/>
          <w:bCs/>
          <w:sz w:val="22"/>
          <w:szCs w:val="22"/>
        </w:rPr>
        <w:t xml:space="preserve">realização </w:t>
      </w:r>
      <w:r w:rsidR="00E71729" w:rsidRPr="00E71729">
        <w:rPr>
          <w:rFonts w:ascii="Calibri" w:eastAsia="MS Mincho" w:hAnsi="Calibri" w:cs="Calibri"/>
          <w:bCs/>
          <w:sz w:val="22"/>
          <w:szCs w:val="22"/>
        </w:rPr>
        <w:t>de estudos e emissão de relatório</w:t>
      </w:r>
      <w:r w:rsidR="00E71729">
        <w:rPr>
          <w:rFonts w:ascii="Calibri" w:eastAsia="MS Mincho" w:hAnsi="Calibri" w:cs="Calibri"/>
          <w:bCs/>
          <w:sz w:val="22"/>
          <w:szCs w:val="22"/>
        </w:rPr>
        <w:t xml:space="preserve"> </w:t>
      </w:r>
      <w:r w:rsidR="00E71729" w:rsidRPr="00E71729">
        <w:rPr>
          <w:rFonts w:ascii="Calibri" w:eastAsia="MS Mincho" w:hAnsi="Calibri" w:cs="Calibri"/>
          <w:bCs/>
          <w:sz w:val="22"/>
          <w:szCs w:val="22"/>
        </w:rPr>
        <w:t>sobre a viabilidade técnica e econômica de mecanismos para priorizar o abastecimento nacional de combustíveis derivados de petróleo</w:t>
      </w:r>
      <w:r w:rsidR="005048EE">
        <w:rPr>
          <w:rFonts w:ascii="Calibri" w:eastAsia="MS Mincho" w:hAnsi="Calibri" w:cs="Calibri"/>
          <w:bCs/>
          <w:sz w:val="22"/>
          <w:szCs w:val="22"/>
        </w:rPr>
        <w:t>, levando em consideração os impacto</w:t>
      </w:r>
      <w:r w:rsidR="00DD6156">
        <w:rPr>
          <w:rFonts w:ascii="Calibri" w:eastAsia="MS Mincho" w:hAnsi="Calibri" w:cs="Calibri"/>
          <w:bCs/>
          <w:sz w:val="22"/>
          <w:szCs w:val="22"/>
        </w:rPr>
        <w:t>s relacionados ao F</w:t>
      </w:r>
      <w:r w:rsidR="005048EE" w:rsidRPr="005048EE">
        <w:rPr>
          <w:rFonts w:ascii="Calibri" w:eastAsia="MS Mincho" w:hAnsi="Calibri" w:cs="Calibri"/>
          <w:bCs/>
          <w:sz w:val="22"/>
          <w:szCs w:val="22"/>
        </w:rPr>
        <w:t xml:space="preserve">undo Social do </w:t>
      </w:r>
      <w:proofErr w:type="spellStart"/>
      <w:r w:rsidR="005048EE" w:rsidRPr="005048EE">
        <w:rPr>
          <w:rFonts w:ascii="Calibri" w:eastAsia="MS Mincho" w:hAnsi="Calibri" w:cs="Calibri"/>
          <w:bCs/>
          <w:sz w:val="22"/>
          <w:szCs w:val="22"/>
        </w:rPr>
        <w:t>Pré</w:t>
      </w:r>
      <w:proofErr w:type="spellEnd"/>
      <w:r w:rsidR="005048EE" w:rsidRPr="005048EE">
        <w:rPr>
          <w:rFonts w:ascii="Calibri" w:eastAsia="MS Mincho" w:hAnsi="Calibri" w:cs="Calibri"/>
          <w:bCs/>
          <w:sz w:val="22"/>
          <w:szCs w:val="22"/>
        </w:rPr>
        <w:t>-Sal.</w:t>
      </w:r>
      <w:r w:rsidR="005048EE">
        <w:rPr>
          <w:rFonts w:ascii="Calibri" w:eastAsia="MS Mincho" w:hAnsi="Calibri" w:cs="Calibri"/>
          <w:bCs/>
          <w:sz w:val="22"/>
          <w:szCs w:val="22"/>
        </w:rPr>
        <w:t xml:space="preserve"> </w:t>
      </w:r>
      <w:r w:rsidR="00282970">
        <w:rPr>
          <w:rFonts w:ascii="Calibri" w:eastAsia="MS Mincho" w:hAnsi="Calibri" w:cs="Calibri"/>
          <w:b/>
          <w:bCs/>
          <w:sz w:val="22"/>
          <w:szCs w:val="22"/>
        </w:rPr>
        <w:t xml:space="preserve">(4) </w:t>
      </w:r>
      <w:r w:rsidR="00282970" w:rsidRPr="00282970">
        <w:rPr>
          <w:rFonts w:ascii="Calibri" w:eastAsia="MS Mincho" w:hAnsi="Calibri" w:cs="Calibri"/>
          <w:b/>
          <w:bCs/>
          <w:sz w:val="22"/>
          <w:szCs w:val="22"/>
        </w:rPr>
        <w:t xml:space="preserve">Aprovação da revisão do Plano de Cargos e Salários </w:t>
      </w:r>
      <w:r w:rsidR="00282970">
        <w:rPr>
          <w:rFonts w:ascii="Calibri" w:eastAsia="MS Mincho" w:hAnsi="Calibri" w:cs="Calibri"/>
          <w:b/>
          <w:bCs/>
          <w:sz w:val="22"/>
          <w:szCs w:val="22"/>
        </w:rPr>
        <w:t>–</w:t>
      </w:r>
      <w:r w:rsidR="00282970" w:rsidRPr="00282970">
        <w:rPr>
          <w:rFonts w:ascii="Calibri" w:eastAsia="MS Mincho" w:hAnsi="Calibri" w:cs="Calibri"/>
          <w:b/>
          <w:bCs/>
          <w:sz w:val="22"/>
          <w:szCs w:val="22"/>
        </w:rPr>
        <w:t xml:space="preserve"> PCS</w:t>
      </w:r>
      <w:r w:rsidR="00282970">
        <w:rPr>
          <w:rFonts w:ascii="Calibri" w:eastAsia="MS Mincho" w:hAnsi="Calibri" w:cs="Calibri"/>
          <w:b/>
          <w:bCs/>
          <w:sz w:val="22"/>
          <w:szCs w:val="22"/>
        </w:rPr>
        <w:t xml:space="preserve"> –</w:t>
      </w:r>
      <w:r w:rsidR="004C60A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="005048EE">
        <w:rPr>
          <w:rFonts w:ascii="Calibri" w:eastAsia="MS Mincho" w:hAnsi="Calibri" w:cs="Calibri"/>
          <w:sz w:val="22"/>
          <w:szCs w:val="22"/>
          <w:lang w:eastAsia="en-US"/>
        </w:rPr>
        <w:t>O Conselho de Administração resolveu</w:t>
      </w:r>
      <w:r w:rsidR="00E71729" w:rsidRPr="00E71729">
        <w:rPr>
          <w:rFonts w:ascii="Calibri" w:hAnsi="Calibri"/>
          <w:sz w:val="22"/>
          <w:szCs w:val="22"/>
        </w:rPr>
        <w:t xml:space="preserve"> aprovar a revisão do Plano de Cargos e Salários, </w:t>
      </w:r>
      <w:r w:rsidR="004A3DEE">
        <w:rPr>
          <w:rFonts w:ascii="Calibri" w:hAnsi="Calibri"/>
          <w:sz w:val="22"/>
          <w:szCs w:val="22"/>
        </w:rPr>
        <w:t xml:space="preserve">que contempla </w:t>
      </w:r>
      <w:r w:rsidR="004A3DEE" w:rsidRPr="004A3DEE">
        <w:rPr>
          <w:rFonts w:ascii="Calibri" w:hAnsi="Calibri"/>
          <w:sz w:val="22"/>
          <w:szCs w:val="22"/>
        </w:rPr>
        <w:t xml:space="preserve">ajustes na sistemática de progressão salarial, bem como a nova proposta de tabelas salariais atualizadas com pesquisa salarial realizada no mercado privado de </w:t>
      </w:r>
      <w:r w:rsidR="004A3DEE">
        <w:rPr>
          <w:rFonts w:ascii="Calibri" w:hAnsi="Calibri"/>
          <w:sz w:val="22"/>
          <w:szCs w:val="22"/>
        </w:rPr>
        <w:t xml:space="preserve">óleo &amp; gás, </w:t>
      </w:r>
      <w:r w:rsidR="004A3DEE" w:rsidRPr="004A3DEE">
        <w:rPr>
          <w:rFonts w:ascii="Calibri" w:hAnsi="Calibri"/>
          <w:sz w:val="22"/>
          <w:szCs w:val="22"/>
        </w:rPr>
        <w:t xml:space="preserve"> para </w:t>
      </w:r>
      <w:r w:rsidR="004A3DEE">
        <w:rPr>
          <w:rFonts w:ascii="Calibri" w:hAnsi="Calibri"/>
          <w:sz w:val="22"/>
          <w:szCs w:val="22"/>
        </w:rPr>
        <w:t xml:space="preserve">posterior </w:t>
      </w:r>
      <w:r w:rsidR="004A3DEE" w:rsidRPr="004A3DEE">
        <w:rPr>
          <w:rFonts w:ascii="Calibri" w:hAnsi="Calibri"/>
          <w:sz w:val="22"/>
          <w:szCs w:val="22"/>
        </w:rPr>
        <w:t xml:space="preserve">deliberação </w:t>
      </w:r>
      <w:r w:rsidR="00F9385B">
        <w:rPr>
          <w:rFonts w:ascii="Calibri" w:hAnsi="Calibri"/>
          <w:sz w:val="22"/>
          <w:szCs w:val="22"/>
        </w:rPr>
        <w:t xml:space="preserve">pela </w:t>
      </w:r>
      <w:r w:rsidR="004A3DEE" w:rsidRPr="004A3DEE">
        <w:rPr>
          <w:rFonts w:ascii="Calibri" w:hAnsi="Calibri"/>
          <w:sz w:val="22"/>
          <w:szCs w:val="22"/>
        </w:rPr>
        <w:t>Secretaria de Coordenação e Governança das Empresas Estatais – SEST.</w:t>
      </w:r>
      <w:r w:rsidR="004A3DEE">
        <w:rPr>
          <w:rFonts w:ascii="Calibri" w:hAnsi="Calibri"/>
          <w:sz w:val="22"/>
          <w:szCs w:val="22"/>
        </w:rPr>
        <w:t xml:space="preserve"> </w:t>
      </w:r>
      <w:r w:rsidR="00282970">
        <w:rPr>
          <w:rFonts w:ascii="Calibri" w:eastAsia="MS Mincho" w:hAnsi="Calibri" w:cs="Calibri"/>
          <w:b/>
          <w:bCs/>
          <w:sz w:val="22"/>
          <w:szCs w:val="22"/>
        </w:rPr>
        <w:t xml:space="preserve">(5) </w:t>
      </w:r>
      <w:r w:rsidR="00282970" w:rsidRPr="00282970">
        <w:rPr>
          <w:rFonts w:ascii="Calibri" w:eastAsia="MS Mincho" w:hAnsi="Calibri" w:cs="Calibri"/>
          <w:b/>
          <w:bCs/>
          <w:sz w:val="22"/>
          <w:szCs w:val="22"/>
        </w:rPr>
        <w:t>Aprovação do Plano Estratégico de 2024-2028</w:t>
      </w:r>
      <w:r w:rsidR="00282970">
        <w:rPr>
          <w:rFonts w:ascii="Calibri" w:eastAsia="MS Mincho" w:hAnsi="Calibri" w:cs="Calibri"/>
          <w:b/>
          <w:bCs/>
          <w:sz w:val="22"/>
          <w:szCs w:val="22"/>
        </w:rPr>
        <w:t xml:space="preserve"> –</w:t>
      </w:r>
      <w:r w:rsidR="004C60A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="003563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 Conselho de Administração </w:t>
      </w:r>
      <w:r w:rsidR="00EB5D4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decidiu aprovar </w:t>
      </w:r>
      <w:r w:rsidR="003563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 Planejamento Estratégico 2024-2028. </w:t>
      </w:r>
      <w:r w:rsidR="00282970">
        <w:rPr>
          <w:rFonts w:ascii="Calibri" w:eastAsia="MS Mincho" w:hAnsi="Calibri" w:cs="Calibri"/>
          <w:b/>
          <w:bCs/>
          <w:sz w:val="22"/>
          <w:szCs w:val="22"/>
        </w:rPr>
        <w:t xml:space="preserve">(6) </w:t>
      </w:r>
      <w:r w:rsidR="00D057C7" w:rsidRPr="00282970">
        <w:rPr>
          <w:rFonts w:ascii="Calibri" w:eastAsia="MS Mincho" w:hAnsi="Calibri" w:cs="Calibri"/>
          <w:b/>
          <w:bCs/>
          <w:sz w:val="22"/>
          <w:szCs w:val="22"/>
        </w:rPr>
        <w:t xml:space="preserve">Aprovação do Plano Anual de Negócios – PAN 2024 </w:t>
      </w:r>
      <w:r w:rsidR="00282970">
        <w:rPr>
          <w:rFonts w:ascii="Calibri" w:eastAsia="MS Mincho" w:hAnsi="Calibri" w:cs="Calibri"/>
          <w:b/>
          <w:bCs/>
          <w:sz w:val="22"/>
          <w:szCs w:val="22"/>
        </w:rPr>
        <w:t>–</w:t>
      </w:r>
      <w:r w:rsidR="004C60A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="00091CA7" w:rsidRPr="00091CA7">
        <w:rPr>
          <w:rFonts w:ascii="Calibri" w:eastAsia="MS Mincho" w:hAnsi="Calibri" w:cs="Calibri"/>
          <w:bCs/>
          <w:sz w:val="22"/>
          <w:szCs w:val="22"/>
        </w:rPr>
        <w:t xml:space="preserve">O Conselho </w:t>
      </w:r>
      <w:r w:rsidR="00E71729">
        <w:rPr>
          <w:rFonts w:ascii="Calibri" w:eastAsia="MS Mincho" w:hAnsi="Calibri" w:cs="Calibri"/>
          <w:bCs/>
          <w:sz w:val="22"/>
          <w:szCs w:val="22"/>
        </w:rPr>
        <w:t xml:space="preserve">decidiu </w:t>
      </w:r>
      <w:r w:rsidR="00091CA7" w:rsidRPr="00091CA7">
        <w:rPr>
          <w:rFonts w:ascii="Calibri" w:eastAsia="MS Mincho" w:hAnsi="Calibri" w:cs="Calibri"/>
          <w:bCs/>
          <w:sz w:val="22"/>
          <w:szCs w:val="22"/>
        </w:rPr>
        <w:t>aprov</w:t>
      </w:r>
      <w:r w:rsidR="000A72B5">
        <w:rPr>
          <w:rFonts w:ascii="Calibri" w:eastAsia="MS Mincho" w:hAnsi="Calibri" w:cs="Calibri"/>
          <w:bCs/>
          <w:sz w:val="22"/>
          <w:szCs w:val="22"/>
        </w:rPr>
        <w:t xml:space="preserve">ar </w:t>
      </w:r>
      <w:r w:rsidR="00091CA7" w:rsidRPr="00091CA7">
        <w:rPr>
          <w:rFonts w:ascii="Calibri" w:eastAsia="MS Mincho" w:hAnsi="Calibri" w:cs="Calibri"/>
          <w:bCs/>
          <w:sz w:val="22"/>
          <w:szCs w:val="22"/>
        </w:rPr>
        <w:t>o P</w:t>
      </w:r>
      <w:r w:rsidR="000A72B5">
        <w:rPr>
          <w:rFonts w:ascii="Calibri" w:eastAsia="MS Mincho" w:hAnsi="Calibri" w:cs="Calibri"/>
          <w:bCs/>
          <w:sz w:val="22"/>
          <w:szCs w:val="22"/>
        </w:rPr>
        <w:t>lano Anual de Negócios - P</w:t>
      </w:r>
      <w:r w:rsidR="00091CA7" w:rsidRPr="00091CA7">
        <w:rPr>
          <w:rFonts w:ascii="Calibri" w:eastAsia="MS Mincho" w:hAnsi="Calibri" w:cs="Calibri"/>
          <w:bCs/>
          <w:sz w:val="22"/>
          <w:szCs w:val="22"/>
        </w:rPr>
        <w:t>AN 202</w:t>
      </w:r>
      <w:r w:rsidR="00E71729">
        <w:rPr>
          <w:rFonts w:ascii="Calibri" w:eastAsia="MS Mincho" w:hAnsi="Calibri" w:cs="Calibri"/>
          <w:bCs/>
          <w:sz w:val="22"/>
          <w:szCs w:val="22"/>
        </w:rPr>
        <w:t>4</w:t>
      </w:r>
      <w:r w:rsidR="00091CA7" w:rsidRPr="00091CA7">
        <w:rPr>
          <w:rFonts w:ascii="Calibri" w:eastAsia="MS Mincho" w:hAnsi="Calibri" w:cs="Calibri"/>
          <w:bCs/>
          <w:sz w:val="22"/>
          <w:szCs w:val="22"/>
        </w:rPr>
        <w:t>.</w:t>
      </w:r>
      <w:r w:rsidR="000A72B5">
        <w:rPr>
          <w:rFonts w:ascii="Calibri" w:eastAsia="MS Mincho" w:hAnsi="Calibri" w:cs="Calibri"/>
          <w:bCs/>
          <w:sz w:val="22"/>
          <w:szCs w:val="22"/>
        </w:rPr>
        <w:t xml:space="preserve"> </w:t>
      </w:r>
      <w:r w:rsidR="00282970" w:rsidRPr="00CE4E4F">
        <w:rPr>
          <w:rFonts w:ascii="Calibri" w:hAnsi="Calibri" w:cs="Calibri"/>
          <w:b/>
          <w:bCs/>
          <w:sz w:val="22"/>
          <w:szCs w:val="22"/>
        </w:rPr>
        <w:t>(</w:t>
      </w:r>
      <w:r w:rsidR="00282970">
        <w:rPr>
          <w:rFonts w:ascii="Calibri" w:hAnsi="Calibri" w:cs="Calibri"/>
          <w:b/>
          <w:bCs/>
          <w:sz w:val="22"/>
          <w:szCs w:val="22"/>
        </w:rPr>
        <w:t>7</w:t>
      </w:r>
      <w:r w:rsidR="00282970" w:rsidRPr="00CE4E4F">
        <w:rPr>
          <w:rFonts w:ascii="Calibri" w:hAnsi="Calibri" w:cs="Calibri"/>
          <w:b/>
          <w:bCs/>
          <w:sz w:val="22"/>
          <w:szCs w:val="22"/>
        </w:rPr>
        <w:t>) Previsão de Receitas da União –</w:t>
      </w:r>
      <w:r w:rsidR="004C60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82970" w:rsidRPr="003817EB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 w:rsidR="00282970">
        <w:rPr>
          <w:rFonts w:asciiTheme="minorHAnsi" w:eastAsia="MS Mincho" w:hAnsiTheme="minorHAnsi" w:cstheme="minorHAnsi"/>
          <w:sz w:val="22"/>
          <w:szCs w:val="22"/>
        </w:rPr>
        <w:t xml:space="preserve">foi atualizado sobre </w:t>
      </w:r>
      <w:r w:rsidR="00282970" w:rsidRPr="003817EB">
        <w:rPr>
          <w:rFonts w:asciiTheme="minorHAnsi" w:eastAsia="MS Mincho" w:hAnsiTheme="minorHAnsi" w:cstheme="minorHAnsi"/>
          <w:sz w:val="22"/>
          <w:szCs w:val="22"/>
        </w:rPr>
        <w:t xml:space="preserve">as receitas realizadas e previstas de comercialização de óleo e gás </w:t>
      </w:r>
      <w:r w:rsidR="00282970">
        <w:rPr>
          <w:rFonts w:asciiTheme="minorHAnsi" w:eastAsia="MS Mincho" w:hAnsiTheme="minorHAnsi" w:cstheme="minorHAnsi"/>
          <w:sz w:val="22"/>
          <w:szCs w:val="22"/>
        </w:rPr>
        <w:t xml:space="preserve">natural </w:t>
      </w:r>
      <w:r w:rsidR="00282970" w:rsidRPr="003817EB">
        <w:rPr>
          <w:rFonts w:asciiTheme="minorHAnsi" w:eastAsia="MS Mincho" w:hAnsiTheme="minorHAnsi" w:cstheme="minorHAnsi"/>
          <w:sz w:val="22"/>
          <w:szCs w:val="22"/>
        </w:rPr>
        <w:t>para a União em 2023</w:t>
      </w:r>
      <w:r w:rsidR="00282970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282970">
        <w:rPr>
          <w:rFonts w:ascii="Calibri" w:hAnsi="Calibri" w:cs="Calibri"/>
          <w:b/>
          <w:bCs/>
          <w:sz w:val="22"/>
          <w:szCs w:val="22"/>
        </w:rPr>
        <w:t>(8</w:t>
      </w:r>
      <w:r w:rsidR="00282970" w:rsidRPr="00CE4E4F">
        <w:rPr>
          <w:rFonts w:ascii="Calibri" w:hAnsi="Calibri" w:cs="Calibri"/>
          <w:b/>
          <w:bCs/>
          <w:sz w:val="22"/>
          <w:szCs w:val="22"/>
        </w:rPr>
        <w:t>) Acompanhamento mensal do Planejamento Estratégico –</w:t>
      </w:r>
      <w:r w:rsidR="004C60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82970" w:rsidRPr="00C67BD8">
        <w:rPr>
          <w:rFonts w:asciiTheme="minorHAnsi" w:eastAsia="MS Mincho" w:hAnsiTheme="minorHAnsi" w:cstheme="minorHAnsi"/>
          <w:sz w:val="22"/>
          <w:szCs w:val="22"/>
        </w:rPr>
        <w:t>O Conselho tomou ciência do reporte mensal do Planejamento Estratégico 2</w:t>
      </w:r>
      <w:r w:rsidR="00282970">
        <w:rPr>
          <w:rFonts w:asciiTheme="minorHAnsi" w:eastAsia="MS Mincho" w:hAnsiTheme="minorHAnsi" w:cstheme="minorHAnsi"/>
          <w:sz w:val="22"/>
          <w:szCs w:val="22"/>
        </w:rPr>
        <w:t>3</w:t>
      </w:r>
      <w:r w:rsidR="00282970" w:rsidRPr="00C67BD8">
        <w:rPr>
          <w:rFonts w:asciiTheme="minorHAnsi" w:eastAsia="MS Mincho" w:hAnsiTheme="minorHAnsi" w:cstheme="minorHAnsi"/>
          <w:sz w:val="22"/>
          <w:szCs w:val="22"/>
        </w:rPr>
        <w:t>-2</w:t>
      </w:r>
      <w:r w:rsidR="00282970">
        <w:rPr>
          <w:rFonts w:asciiTheme="minorHAnsi" w:eastAsia="MS Mincho" w:hAnsiTheme="minorHAnsi" w:cstheme="minorHAnsi"/>
          <w:sz w:val="22"/>
          <w:szCs w:val="22"/>
        </w:rPr>
        <w:t>7</w:t>
      </w:r>
      <w:r w:rsidR="00282970" w:rsidRPr="00C67BD8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282970">
        <w:rPr>
          <w:rFonts w:asciiTheme="minorHAnsi" w:eastAsia="MS Mincho" w:hAnsiTheme="minorHAnsi" w:cstheme="minorHAnsi"/>
          <w:sz w:val="22"/>
          <w:szCs w:val="22"/>
        </w:rPr>
        <w:t xml:space="preserve">referente ao mês de </w:t>
      </w:r>
      <w:r w:rsidR="000A72B5">
        <w:rPr>
          <w:rFonts w:asciiTheme="minorHAnsi" w:eastAsia="MS Mincho" w:hAnsiTheme="minorHAnsi" w:cstheme="minorHAnsi"/>
          <w:sz w:val="22"/>
          <w:szCs w:val="22"/>
        </w:rPr>
        <w:t>novembro</w:t>
      </w:r>
      <w:r w:rsidR="00282970">
        <w:rPr>
          <w:rFonts w:asciiTheme="minorHAnsi" w:eastAsia="MS Mincho" w:hAnsiTheme="minorHAnsi" w:cstheme="minorHAnsi"/>
          <w:sz w:val="22"/>
          <w:szCs w:val="22"/>
        </w:rPr>
        <w:t xml:space="preserve"> de 2023.</w:t>
      </w:r>
      <w:r w:rsidR="000A72B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282970" w:rsidRPr="00CE4E4F">
        <w:rPr>
          <w:rFonts w:ascii="Calibri" w:eastAsia="MS Mincho" w:hAnsi="Calibri" w:cs="Calibri"/>
          <w:b/>
          <w:bCs/>
          <w:sz w:val="22"/>
          <w:szCs w:val="22"/>
        </w:rPr>
        <w:t>(</w:t>
      </w:r>
      <w:r w:rsidR="00282970">
        <w:rPr>
          <w:rFonts w:ascii="Calibri" w:eastAsia="MS Mincho" w:hAnsi="Calibri" w:cs="Calibri"/>
          <w:b/>
          <w:bCs/>
          <w:sz w:val="22"/>
          <w:szCs w:val="22"/>
        </w:rPr>
        <w:t>9</w:t>
      </w:r>
      <w:r w:rsidR="00282970" w:rsidRPr="00CE4E4F">
        <w:rPr>
          <w:rFonts w:ascii="Calibri" w:eastAsia="MS Mincho" w:hAnsi="Calibri" w:cs="Calibri"/>
          <w:b/>
          <w:bCs/>
          <w:sz w:val="22"/>
          <w:szCs w:val="22"/>
        </w:rPr>
        <w:t>)</w:t>
      </w:r>
      <w:r w:rsidR="00282970" w:rsidRPr="00CE4E4F">
        <w:rPr>
          <w:rFonts w:ascii="Calibri" w:eastAsia="MS Mincho" w:hAnsi="Calibri" w:cs="Calibri"/>
          <w:sz w:val="22"/>
          <w:szCs w:val="22"/>
        </w:rPr>
        <w:t xml:space="preserve"> </w:t>
      </w:r>
      <w:r w:rsidR="00282970" w:rsidRPr="00CE4E4F">
        <w:rPr>
          <w:rFonts w:ascii="Calibri" w:eastAsia="MS Mincho" w:hAnsi="Calibri" w:cs="Calibri"/>
          <w:b/>
          <w:bCs/>
          <w:sz w:val="22"/>
          <w:szCs w:val="22"/>
        </w:rPr>
        <w:t xml:space="preserve">Análise das atas do Comitê de Auditoria – COAUD - </w:t>
      </w:r>
      <w:r w:rsidR="00282970" w:rsidRPr="00CE4E4F">
        <w:rPr>
          <w:rFonts w:ascii="Calibri" w:eastAsia="MS Mincho" w:hAnsi="Calibri" w:cs="Calibri"/>
          <w:sz w:val="22"/>
          <w:szCs w:val="22"/>
        </w:rPr>
        <w:t>A ata da 11</w:t>
      </w:r>
      <w:r w:rsidR="000A72B5">
        <w:rPr>
          <w:rFonts w:ascii="Calibri" w:eastAsia="MS Mincho" w:hAnsi="Calibri" w:cs="Calibri"/>
          <w:sz w:val="22"/>
          <w:szCs w:val="22"/>
        </w:rPr>
        <w:t>8</w:t>
      </w:r>
      <w:r w:rsidR="00282970" w:rsidRPr="00CE4E4F">
        <w:rPr>
          <w:rFonts w:ascii="Calibri" w:eastAsia="MS Mincho" w:hAnsi="Calibri" w:cs="Calibri"/>
          <w:sz w:val="22"/>
          <w:szCs w:val="22"/>
        </w:rPr>
        <w:t>ª Reuni</w:t>
      </w:r>
      <w:r w:rsidR="000A72B5">
        <w:rPr>
          <w:rFonts w:ascii="Calibri" w:eastAsia="MS Mincho" w:hAnsi="Calibri" w:cs="Calibri"/>
          <w:sz w:val="22"/>
          <w:szCs w:val="22"/>
        </w:rPr>
        <w:t xml:space="preserve">ão Ordinária foi </w:t>
      </w:r>
      <w:r w:rsidR="00282970" w:rsidRPr="00CE4E4F">
        <w:rPr>
          <w:rFonts w:ascii="Calibri" w:eastAsia="MS Mincho" w:hAnsi="Calibri" w:cs="Calibri"/>
          <w:sz w:val="22"/>
          <w:szCs w:val="22"/>
        </w:rPr>
        <w:lastRenderedPageBreak/>
        <w:t xml:space="preserve">analisada e não houve comentários para registro. </w:t>
      </w:r>
      <w:r w:rsidR="00282970" w:rsidRPr="00282970">
        <w:rPr>
          <w:rFonts w:ascii="Calibri" w:eastAsia="MS Mincho" w:hAnsi="Calibri" w:cs="Calibri"/>
          <w:b/>
          <w:sz w:val="22"/>
          <w:szCs w:val="22"/>
        </w:rPr>
        <w:t>(10)</w:t>
      </w:r>
      <w:r w:rsidR="00282970">
        <w:rPr>
          <w:rFonts w:ascii="Calibri" w:eastAsia="MS Mincho" w:hAnsi="Calibri" w:cs="Calibri"/>
          <w:sz w:val="22"/>
          <w:szCs w:val="22"/>
        </w:rPr>
        <w:t xml:space="preserve"> </w:t>
      </w:r>
      <w:r w:rsidR="00705EB1" w:rsidRPr="00CE4E4F">
        <w:rPr>
          <w:rFonts w:ascii="Calibri" w:eastAsia="MS Mincho" w:hAnsi="Calibri" w:cs="Calibri"/>
          <w:b/>
          <w:bCs/>
          <w:sz w:val="22"/>
          <w:szCs w:val="22"/>
        </w:rPr>
        <w:t xml:space="preserve">Análise das atas do Comitê de Pessoas, Elegibilidade, Sucessão e Remuneração - CPES – </w:t>
      </w:r>
      <w:r w:rsidR="00705EB1" w:rsidRPr="00CE4E4F">
        <w:rPr>
          <w:rFonts w:ascii="Calibri" w:eastAsia="MS Mincho" w:hAnsi="Calibri" w:cs="Calibri"/>
          <w:sz w:val="22"/>
          <w:szCs w:val="22"/>
        </w:rPr>
        <w:t xml:space="preserve">A ata </w:t>
      </w:r>
      <w:r w:rsidR="00F14E14" w:rsidRPr="00CE4E4F">
        <w:rPr>
          <w:rFonts w:ascii="Calibri" w:eastAsia="MS Mincho" w:hAnsi="Calibri" w:cs="Calibri"/>
          <w:sz w:val="22"/>
          <w:szCs w:val="22"/>
        </w:rPr>
        <w:t>d</w:t>
      </w:r>
      <w:r w:rsidR="00705EB1" w:rsidRPr="00CE4E4F">
        <w:rPr>
          <w:rFonts w:ascii="Calibri" w:eastAsia="MS Mincho" w:hAnsi="Calibri" w:cs="Calibri"/>
          <w:sz w:val="22"/>
          <w:szCs w:val="22"/>
        </w:rPr>
        <w:t>a 3</w:t>
      </w:r>
      <w:r w:rsidR="00376132">
        <w:rPr>
          <w:rFonts w:ascii="Calibri" w:eastAsia="MS Mincho" w:hAnsi="Calibri" w:cs="Calibri"/>
          <w:sz w:val="22"/>
          <w:szCs w:val="22"/>
        </w:rPr>
        <w:t>5</w:t>
      </w:r>
      <w:r w:rsidR="00705EB1" w:rsidRPr="00CE4E4F">
        <w:rPr>
          <w:rFonts w:ascii="Calibri" w:eastAsia="MS Mincho" w:hAnsi="Calibri" w:cs="Calibri"/>
          <w:sz w:val="22"/>
          <w:szCs w:val="22"/>
        </w:rPr>
        <w:t>ª Reunião do CPES foi analisada e não houve comentários para registro.</w:t>
      </w:r>
      <w:r w:rsidR="00447AF0" w:rsidRPr="00CE4E4F">
        <w:rPr>
          <w:rFonts w:ascii="Calibri" w:eastAsia="MS Mincho" w:hAnsi="Calibri" w:cs="Calibri"/>
          <w:sz w:val="22"/>
          <w:szCs w:val="22"/>
        </w:rPr>
        <w:t xml:space="preserve"> </w:t>
      </w:r>
      <w:r w:rsidR="00F90A57" w:rsidRPr="00CE4E4F">
        <w:rPr>
          <w:rFonts w:ascii="Calibri" w:hAnsi="Calibri" w:cs="Calibri"/>
          <w:b/>
          <w:bCs/>
          <w:sz w:val="22"/>
          <w:szCs w:val="22"/>
        </w:rPr>
        <w:t>(1</w:t>
      </w:r>
      <w:r w:rsidR="004548FB">
        <w:rPr>
          <w:rFonts w:ascii="Calibri" w:hAnsi="Calibri" w:cs="Calibri"/>
          <w:b/>
          <w:bCs/>
          <w:sz w:val="22"/>
          <w:szCs w:val="22"/>
        </w:rPr>
        <w:t>1</w:t>
      </w:r>
      <w:r w:rsidR="00F90A57" w:rsidRPr="00CE4E4F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303ACA" w:rsidRPr="00CE4E4F">
        <w:rPr>
          <w:rFonts w:ascii="Calibri" w:hAnsi="Calibri" w:cs="Calibri"/>
          <w:b/>
          <w:bCs/>
          <w:sz w:val="22"/>
          <w:szCs w:val="22"/>
        </w:rPr>
        <w:t>Assuntos Gerais</w:t>
      </w:r>
      <w:r w:rsidR="00B655BE" w:rsidRPr="00CE4E4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90A57" w:rsidRPr="00CE4E4F">
        <w:rPr>
          <w:rFonts w:ascii="Calibri" w:hAnsi="Calibri" w:cs="Calibri"/>
          <w:b/>
          <w:bCs/>
          <w:sz w:val="22"/>
          <w:szCs w:val="22"/>
        </w:rPr>
        <w:t>–</w:t>
      </w:r>
      <w:r w:rsidR="007E0AB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93A58">
        <w:rPr>
          <w:rFonts w:ascii="Calibri" w:hAnsi="Calibri" w:cs="Calibri"/>
          <w:b/>
          <w:bCs/>
          <w:sz w:val="22"/>
          <w:szCs w:val="22"/>
        </w:rPr>
        <w:t>(a)</w:t>
      </w:r>
      <w:r w:rsidR="00C341C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117A3">
        <w:rPr>
          <w:rFonts w:ascii="Calibri" w:hAnsi="Calibri" w:cs="Calibri"/>
          <w:b/>
          <w:bCs/>
          <w:sz w:val="22"/>
          <w:szCs w:val="22"/>
        </w:rPr>
        <w:t xml:space="preserve">Diretriz sobre o </w:t>
      </w:r>
      <w:r w:rsidR="009F41C6">
        <w:rPr>
          <w:rFonts w:ascii="Calibri" w:hAnsi="Calibri" w:cs="Calibri"/>
          <w:b/>
          <w:bCs/>
          <w:sz w:val="22"/>
          <w:szCs w:val="22"/>
        </w:rPr>
        <w:t xml:space="preserve">Seguro de Responsabilidade Civil - </w:t>
      </w:r>
      <w:r w:rsidR="009F41C6" w:rsidRPr="009F41C6">
        <w:rPr>
          <w:rFonts w:ascii="Calibri" w:hAnsi="Calibri" w:cs="Calibri"/>
          <w:b/>
          <w:bCs/>
          <w:i/>
          <w:sz w:val="22"/>
          <w:szCs w:val="22"/>
        </w:rPr>
        <w:t xml:space="preserve">D&amp;O - </w:t>
      </w:r>
      <w:proofErr w:type="spellStart"/>
      <w:r w:rsidR="009F41C6" w:rsidRPr="009F41C6">
        <w:rPr>
          <w:rFonts w:ascii="Calibri" w:hAnsi="Calibri" w:cs="Calibri"/>
          <w:b/>
          <w:bCs/>
          <w:i/>
          <w:sz w:val="22"/>
          <w:szCs w:val="22"/>
        </w:rPr>
        <w:t>Directors</w:t>
      </w:r>
      <w:proofErr w:type="spellEnd"/>
      <w:r w:rsidR="009F41C6" w:rsidRPr="009F41C6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proofErr w:type="spellStart"/>
      <w:r w:rsidR="009F41C6" w:rsidRPr="009F41C6">
        <w:rPr>
          <w:rFonts w:ascii="Calibri" w:hAnsi="Calibri" w:cs="Calibri"/>
          <w:b/>
          <w:bCs/>
          <w:i/>
          <w:sz w:val="22"/>
          <w:szCs w:val="22"/>
        </w:rPr>
        <w:t>and</w:t>
      </w:r>
      <w:proofErr w:type="spellEnd"/>
      <w:r w:rsidR="009F41C6" w:rsidRPr="009F41C6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proofErr w:type="spellStart"/>
      <w:r w:rsidR="009F41C6" w:rsidRPr="009F41C6">
        <w:rPr>
          <w:rFonts w:ascii="Calibri" w:hAnsi="Calibri" w:cs="Calibri"/>
          <w:b/>
          <w:bCs/>
          <w:i/>
          <w:sz w:val="22"/>
          <w:szCs w:val="22"/>
        </w:rPr>
        <w:t>Officers</w:t>
      </w:r>
      <w:proofErr w:type="spellEnd"/>
      <w:r w:rsidR="009F41C6" w:rsidRPr="009F41C6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proofErr w:type="spellStart"/>
      <w:r w:rsidR="009F41C6" w:rsidRPr="009F41C6">
        <w:rPr>
          <w:rFonts w:ascii="Calibri" w:hAnsi="Calibri" w:cs="Calibri"/>
          <w:b/>
          <w:bCs/>
          <w:i/>
          <w:sz w:val="22"/>
          <w:szCs w:val="22"/>
        </w:rPr>
        <w:t>Liability</w:t>
      </w:r>
      <w:proofErr w:type="spellEnd"/>
      <w:r w:rsidR="009F41C6" w:rsidRPr="009F41C6">
        <w:rPr>
          <w:rFonts w:ascii="Calibri" w:hAnsi="Calibri" w:cs="Calibri"/>
          <w:b/>
          <w:bCs/>
          <w:i/>
          <w:sz w:val="22"/>
          <w:szCs w:val="22"/>
        </w:rPr>
        <w:t xml:space="preserve"> -</w:t>
      </w:r>
      <w:r w:rsidR="007C1451">
        <w:rPr>
          <w:rFonts w:ascii="Calibri" w:hAnsi="Calibri" w:cs="Calibri"/>
          <w:bCs/>
          <w:sz w:val="22"/>
          <w:szCs w:val="22"/>
        </w:rPr>
        <w:t xml:space="preserve"> A</w:t>
      </w:r>
      <w:r w:rsidR="00D525BA">
        <w:rPr>
          <w:rFonts w:ascii="Calibri" w:hAnsi="Calibri" w:cs="Calibri"/>
          <w:bCs/>
          <w:sz w:val="22"/>
          <w:szCs w:val="22"/>
        </w:rPr>
        <w:t>dicionalmente o Conselho sugeriu que a gestão da empresa estude a possibilidade de implementação do programa de indenidade</w:t>
      </w:r>
      <w:r w:rsidR="007704F1">
        <w:rPr>
          <w:rFonts w:ascii="Calibri" w:hAnsi="Calibri" w:cs="Calibri"/>
          <w:bCs/>
          <w:sz w:val="22"/>
          <w:szCs w:val="22"/>
        </w:rPr>
        <w:t xml:space="preserve"> complementar ao D&amp;O</w:t>
      </w:r>
      <w:r w:rsidR="009C11D4">
        <w:rPr>
          <w:rFonts w:ascii="Calibri" w:hAnsi="Calibri" w:cs="Calibri"/>
          <w:bCs/>
          <w:sz w:val="22"/>
          <w:szCs w:val="22"/>
        </w:rPr>
        <w:t>;</w:t>
      </w:r>
      <w:r w:rsidR="00D525BA">
        <w:rPr>
          <w:rFonts w:ascii="Calibri" w:hAnsi="Calibri" w:cs="Calibri"/>
          <w:bCs/>
          <w:sz w:val="22"/>
          <w:szCs w:val="22"/>
        </w:rPr>
        <w:t xml:space="preserve"> </w:t>
      </w:r>
      <w:r w:rsidR="00D525BA" w:rsidRPr="00C341C9">
        <w:rPr>
          <w:rFonts w:ascii="Calibri" w:hAnsi="Calibri" w:cs="Calibri"/>
          <w:b/>
          <w:bCs/>
          <w:sz w:val="22"/>
          <w:szCs w:val="22"/>
        </w:rPr>
        <w:t xml:space="preserve">(b) </w:t>
      </w:r>
      <w:r w:rsidR="00C341C9" w:rsidRPr="00C341C9">
        <w:rPr>
          <w:rFonts w:ascii="Calibri" w:hAnsi="Calibri" w:cs="Calibri"/>
          <w:b/>
          <w:bCs/>
          <w:sz w:val="22"/>
          <w:szCs w:val="22"/>
        </w:rPr>
        <w:t>Mudança da data da reunião</w:t>
      </w:r>
      <w:r w:rsidR="00C341C9">
        <w:rPr>
          <w:rFonts w:ascii="Calibri" w:hAnsi="Calibri" w:cs="Calibri"/>
          <w:b/>
          <w:bCs/>
          <w:sz w:val="22"/>
          <w:szCs w:val="22"/>
        </w:rPr>
        <w:t xml:space="preserve"> ordinária - </w:t>
      </w:r>
      <w:r w:rsidR="00C341C9">
        <w:rPr>
          <w:rFonts w:ascii="Calibri" w:hAnsi="Calibri" w:cs="Calibri"/>
          <w:bCs/>
          <w:sz w:val="22"/>
          <w:szCs w:val="22"/>
        </w:rPr>
        <w:t xml:space="preserve">O Conselho decidiu agendar a reunião de janeiro de 2024 para o dia 22 às 10h; e </w:t>
      </w:r>
      <w:r w:rsidR="00C341C9" w:rsidRPr="00C341C9">
        <w:rPr>
          <w:rFonts w:ascii="Calibri" w:hAnsi="Calibri" w:cs="Calibri"/>
          <w:b/>
          <w:bCs/>
          <w:sz w:val="22"/>
          <w:szCs w:val="22"/>
        </w:rPr>
        <w:t>(c)</w:t>
      </w:r>
      <w:r w:rsidR="00C341C9">
        <w:rPr>
          <w:rFonts w:ascii="Calibri" w:hAnsi="Calibri" w:cs="Calibri"/>
          <w:bCs/>
          <w:sz w:val="22"/>
          <w:szCs w:val="22"/>
        </w:rPr>
        <w:t xml:space="preserve"> </w:t>
      </w:r>
      <w:r w:rsidR="00C341C9" w:rsidRPr="00C341C9">
        <w:rPr>
          <w:rFonts w:ascii="Calibri" w:hAnsi="Calibri" w:cs="Calibri"/>
          <w:b/>
          <w:bCs/>
          <w:sz w:val="22"/>
          <w:szCs w:val="22"/>
        </w:rPr>
        <w:t xml:space="preserve">Aprovação do </w:t>
      </w:r>
      <w:r w:rsidR="00C51177">
        <w:rPr>
          <w:rFonts w:ascii="Calibri" w:hAnsi="Calibri" w:cs="Calibri"/>
          <w:b/>
          <w:bCs/>
          <w:sz w:val="22"/>
          <w:szCs w:val="22"/>
        </w:rPr>
        <w:t xml:space="preserve">reajuste de </w:t>
      </w:r>
      <w:r w:rsidR="00C341C9" w:rsidRPr="00C341C9">
        <w:rPr>
          <w:rFonts w:ascii="Calibri" w:hAnsi="Calibri" w:cs="Calibri"/>
          <w:b/>
          <w:bCs/>
          <w:sz w:val="22"/>
          <w:szCs w:val="22"/>
        </w:rPr>
        <w:t>Auxílio Refeição</w:t>
      </w:r>
      <w:r w:rsidR="00C51177">
        <w:rPr>
          <w:rFonts w:ascii="Calibri" w:hAnsi="Calibri" w:cs="Calibri"/>
          <w:b/>
          <w:bCs/>
          <w:sz w:val="22"/>
          <w:szCs w:val="22"/>
        </w:rPr>
        <w:t xml:space="preserve"> pago aos empregados da PPSA</w:t>
      </w:r>
      <w:r w:rsidR="00C341C9">
        <w:rPr>
          <w:rFonts w:ascii="Calibri" w:hAnsi="Calibri" w:cs="Calibri"/>
          <w:bCs/>
          <w:sz w:val="22"/>
          <w:szCs w:val="22"/>
        </w:rPr>
        <w:t xml:space="preserve"> - </w:t>
      </w:r>
      <w:r w:rsidR="000D2C46">
        <w:rPr>
          <w:rFonts w:ascii="Calibri" w:hAnsi="Calibri" w:cs="Calibri"/>
          <w:bCs/>
          <w:sz w:val="22"/>
          <w:szCs w:val="22"/>
        </w:rPr>
        <w:t xml:space="preserve">O Conselho </w:t>
      </w:r>
      <w:r w:rsidR="00C51177">
        <w:rPr>
          <w:rFonts w:ascii="Calibri" w:hAnsi="Calibri" w:cs="Calibri"/>
          <w:bCs/>
          <w:sz w:val="22"/>
          <w:szCs w:val="22"/>
        </w:rPr>
        <w:t>orientou que a gestão da empresa enviasse à Secretaria um pedido de reconsideração</w:t>
      </w:r>
      <w:r w:rsidR="004F344E">
        <w:rPr>
          <w:rFonts w:ascii="Calibri" w:hAnsi="Calibri" w:cs="Calibri"/>
          <w:bCs/>
          <w:sz w:val="22"/>
          <w:szCs w:val="22"/>
        </w:rPr>
        <w:t xml:space="preserve"> e revisão do valor aprovado</w:t>
      </w:r>
      <w:r w:rsidR="00C51177">
        <w:rPr>
          <w:rFonts w:ascii="Calibri" w:hAnsi="Calibri" w:cs="Calibri"/>
          <w:bCs/>
          <w:sz w:val="22"/>
          <w:szCs w:val="22"/>
        </w:rPr>
        <w:t xml:space="preserve">. </w:t>
      </w:r>
    </w:p>
    <w:p w14:paraId="34A29324" w14:textId="7CD8069C" w:rsidR="00C51177" w:rsidRDefault="00C51177" w:rsidP="00FE37EC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FAB5C2" w14:textId="77777777" w:rsidR="00441F9B" w:rsidRDefault="00441F9B" w:rsidP="00441F9B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021BBBC8" w14:textId="77777777" w:rsidR="00441F9B" w:rsidRDefault="00441F9B" w:rsidP="00441F9B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CFF9522" w14:textId="77777777" w:rsidR="00441F9B" w:rsidRDefault="00441F9B" w:rsidP="00441F9B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409435E" w14:textId="77777777" w:rsidR="00441F9B" w:rsidRDefault="00441F9B" w:rsidP="00441F9B">
      <w:pPr>
        <w:shd w:val="clear" w:color="auto" w:fill="FFFFFF"/>
        <w:spacing w:line="276" w:lineRule="auto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226A7465" w14:textId="77777777" w:rsidR="00441F9B" w:rsidRDefault="00441F9B" w:rsidP="00441F9B">
      <w:pPr>
        <w:pStyle w:val="Default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Governança Corporativa</w:t>
      </w:r>
    </w:p>
    <w:p w14:paraId="69001B49" w14:textId="77777777" w:rsidR="00441F9B" w:rsidRDefault="00441F9B" w:rsidP="00441F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8290D3" w14:textId="77777777" w:rsidR="00441F9B" w:rsidRDefault="00441F9B" w:rsidP="00FE37EC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441F9B" w:rsidSect="001D675D">
      <w:headerReference w:type="default" r:id="rId11"/>
      <w:footerReference w:type="default" r:id="rId12"/>
      <w:pgSz w:w="11906" w:h="16838"/>
      <w:pgMar w:top="2269" w:right="1416" w:bottom="2835" w:left="1843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1EAEE" w14:textId="77777777" w:rsidR="008108C7" w:rsidRDefault="008108C7" w:rsidP="0007447C">
      <w:r>
        <w:separator/>
      </w:r>
    </w:p>
  </w:endnote>
  <w:endnote w:type="continuationSeparator" w:id="0">
    <w:p w14:paraId="18F27250" w14:textId="77777777" w:rsidR="008108C7" w:rsidRDefault="008108C7" w:rsidP="0007447C">
      <w:r>
        <w:continuationSeparator/>
      </w:r>
    </w:p>
  </w:endnote>
  <w:endnote w:type="continuationNotice" w:id="1">
    <w:p w14:paraId="40D00585" w14:textId="77777777" w:rsidR="008108C7" w:rsidRDefault="00810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6748E3C7" w14:textId="77777777" w:rsidR="00B30354" w:rsidRPr="003B7A7D" w:rsidRDefault="00B30354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DA2F" w14:textId="77777777" w:rsidR="008108C7" w:rsidRDefault="008108C7" w:rsidP="0007447C">
      <w:r>
        <w:separator/>
      </w:r>
    </w:p>
  </w:footnote>
  <w:footnote w:type="continuationSeparator" w:id="0">
    <w:p w14:paraId="27B65602" w14:textId="77777777" w:rsidR="008108C7" w:rsidRDefault="008108C7" w:rsidP="0007447C">
      <w:r>
        <w:continuationSeparator/>
      </w:r>
    </w:p>
  </w:footnote>
  <w:footnote w:type="continuationNotice" w:id="1">
    <w:p w14:paraId="52EAFD42" w14:textId="77777777" w:rsidR="008108C7" w:rsidRDefault="00810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B30354" w:rsidRPr="00612F60" w14:paraId="0CC5C1DC" w14:textId="77777777" w:rsidTr="00B53A09">
      <w:tc>
        <w:tcPr>
          <w:tcW w:w="1134" w:type="dxa"/>
          <w:vAlign w:val="center"/>
        </w:tcPr>
        <w:p w14:paraId="621FA6DE" w14:textId="77777777" w:rsidR="00B30354" w:rsidRPr="00612F60" w:rsidRDefault="00B30354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1BA5CBAD" wp14:editId="42837AD2">
                <wp:extent cx="504968" cy="853941"/>
                <wp:effectExtent l="0" t="0" r="0" b="3810"/>
                <wp:docPr id="3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73518429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9482038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7F08B99D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19AAD849" w14:textId="77777777" w:rsidR="00B30354" w:rsidRDefault="00B30354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10"/>
  </w:num>
  <w:num w:numId="5">
    <w:abstractNumId w:val="27"/>
  </w:num>
  <w:num w:numId="6">
    <w:abstractNumId w:val="32"/>
  </w:num>
  <w:num w:numId="7">
    <w:abstractNumId w:val="2"/>
  </w:num>
  <w:num w:numId="8">
    <w:abstractNumId w:val="7"/>
  </w:num>
  <w:num w:numId="9">
    <w:abstractNumId w:val="2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6"/>
  </w:num>
  <w:num w:numId="13">
    <w:abstractNumId w:val="35"/>
  </w:num>
  <w:num w:numId="14">
    <w:abstractNumId w:val="28"/>
  </w:num>
  <w:num w:numId="15">
    <w:abstractNumId w:val="34"/>
  </w:num>
  <w:num w:numId="16">
    <w:abstractNumId w:val="0"/>
  </w:num>
  <w:num w:numId="17">
    <w:abstractNumId w:val="15"/>
  </w:num>
  <w:num w:numId="18">
    <w:abstractNumId w:val="12"/>
  </w:num>
  <w:num w:numId="19">
    <w:abstractNumId w:val="11"/>
  </w:num>
  <w:num w:numId="20">
    <w:abstractNumId w:val="19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18"/>
  </w:num>
  <w:num w:numId="26">
    <w:abstractNumId w:val="3"/>
  </w:num>
  <w:num w:numId="27">
    <w:abstractNumId w:val="2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4"/>
  </w:num>
  <w:num w:numId="31">
    <w:abstractNumId w:val="13"/>
  </w:num>
  <w:num w:numId="32">
    <w:abstractNumId w:val="29"/>
  </w:num>
  <w:num w:numId="33">
    <w:abstractNumId w:val="31"/>
  </w:num>
  <w:num w:numId="34">
    <w:abstractNumId w:val="6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6B1D"/>
    <w:rsid w:val="000F704F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A2D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247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2C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379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2D35"/>
    <w:rsid w:val="003C343C"/>
    <w:rsid w:val="003C3E2B"/>
    <w:rsid w:val="003C3E9C"/>
    <w:rsid w:val="003C40A3"/>
    <w:rsid w:val="003C494A"/>
    <w:rsid w:val="003C49F2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9B6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1F9B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0FCE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51FA"/>
    <w:rsid w:val="004C542D"/>
    <w:rsid w:val="004C5DD3"/>
    <w:rsid w:val="004C5EBC"/>
    <w:rsid w:val="004C60A8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B34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77E3C"/>
    <w:rsid w:val="00580BFD"/>
    <w:rsid w:val="00581186"/>
    <w:rsid w:val="00581539"/>
    <w:rsid w:val="00581BAB"/>
    <w:rsid w:val="00581EF1"/>
    <w:rsid w:val="005821E3"/>
    <w:rsid w:val="00582302"/>
    <w:rsid w:val="0058243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30E"/>
    <w:rsid w:val="005D47C3"/>
    <w:rsid w:val="005D47FB"/>
    <w:rsid w:val="005D514D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663A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AA1"/>
    <w:rsid w:val="00614E44"/>
    <w:rsid w:val="00614E85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DDF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DE6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52F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6153"/>
    <w:rsid w:val="007D660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A13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218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397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7C7"/>
    <w:rsid w:val="00D05862"/>
    <w:rsid w:val="00D059C4"/>
    <w:rsid w:val="00D05A2D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AF3"/>
    <w:rsid w:val="00E83D27"/>
    <w:rsid w:val="00E84044"/>
    <w:rsid w:val="00E840E7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6C65"/>
    <w:rsid w:val="00FF7282"/>
    <w:rsid w:val="00FF72DF"/>
    <w:rsid w:val="036F7231"/>
    <w:rsid w:val="06021688"/>
    <w:rsid w:val="0723C239"/>
    <w:rsid w:val="11E859CA"/>
    <w:rsid w:val="12B31EDE"/>
    <w:rsid w:val="1311A0C2"/>
    <w:rsid w:val="13DE6D9F"/>
    <w:rsid w:val="144EEF3F"/>
    <w:rsid w:val="1577C478"/>
    <w:rsid w:val="16B9E45B"/>
    <w:rsid w:val="187E0BFC"/>
    <w:rsid w:val="24F7F107"/>
    <w:rsid w:val="254B38C4"/>
    <w:rsid w:val="2619744F"/>
    <w:rsid w:val="28016E61"/>
    <w:rsid w:val="2E9ED34D"/>
    <w:rsid w:val="303AA3AE"/>
    <w:rsid w:val="3092FF84"/>
    <w:rsid w:val="31D6740F"/>
    <w:rsid w:val="33724470"/>
    <w:rsid w:val="33BF2E29"/>
    <w:rsid w:val="341A4A46"/>
    <w:rsid w:val="37F4DA27"/>
    <w:rsid w:val="39C22280"/>
    <w:rsid w:val="3C38E906"/>
    <w:rsid w:val="3D51F332"/>
    <w:rsid w:val="415C5107"/>
    <w:rsid w:val="417110CB"/>
    <w:rsid w:val="42BD2324"/>
    <w:rsid w:val="42F82168"/>
    <w:rsid w:val="43772D63"/>
    <w:rsid w:val="45E5AAD4"/>
    <w:rsid w:val="47ADC7E2"/>
    <w:rsid w:val="48925B1E"/>
    <w:rsid w:val="4A2E2B7F"/>
    <w:rsid w:val="4BA9B200"/>
    <w:rsid w:val="4C54EC58"/>
    <w:rsid w:val="4FA5B577"/>
    <w:rsid w:val="526AF6A6"/>
    <w:rsid w:val="53400196"/>
    <w:rsid w:val="546CBB90"/>
    <w:rsid w:val="56741683"/>
    <w:rsid w:val="5AC7FFE8"/>
    <w:rsid w:val="5C093F40"/>
    <w:rsid w:val="5FAA9E6A"/>
    <w:rsid w:val="60EA7413"/>
    <w:rsid w:val="62E23F2C"/>
    <w:rsid w:val="647E0F8D"/>
    <w:rsid w:val="6619DFEE"/>
    <w:rsid w:val="678A2874"/>
    <w:rsid w:val="68B26F4F"/>
    <w:rsid w:val="69CAF68A"/>
    <w:rsid w:val="6C81AF18"/>
    <w:rsid w:val="6DC4A0FD"/>
    <w:rsid w:val="6E24F1D3"/>
    <w:rsid w:val="6F92B693"/>
    <w:rsid w:val="792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3979EA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7" ma:contentTypeDescription="Crie um novo documento." ma:contentTypeScope="" ma:versionID="71a468fd08c4b64f26f8629e2abb42fc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581b20ffb4a7018aae7436913cf63278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df04f808-34aa-4ec7-b570-9235d45eff31"/>
    <ds:schemaRef ds:uri="http://schemas.microsoft.com/office/2006/metadata/properties"/>
    <ds:schemaRef ds:uri="http://purl.org/dc/terms/"/>
    <ds:schemaRef ds:uri="http://schemas.openxmlformats.org/package/2006/metadata/core-properties"/>
    <ds:schemaRef ds:uri="78bc998a-26d0-41a5-a3ff-3844a0b5771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F87A6F9-1036-4527-9530-3B1ACE29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E44F1-2491-4610-B6AA-7DF9AE23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5</cp:revision>
  <cp:lastPrinted>2020-06-24T20:08:00Z</cp:lastPrinted>
  <dcterms:created xsi:type="dcterms:W3CDTF">2024-01-13T20:43:00Z</dcterms:created>
  <dcterms:modified xsi:type="dcterms:W3CDTF">2024-01-15T13:11:00Z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